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A4" w:rsidRDefault="00B158A4" w:rsidP="00B158A4">
      <w:pPr>
        <w:keepNext/>
        <w:keepLines/>
        <w:jc w:val="center"/>
        <w:rPr>
          <w:b/>
        </w:rPr>
      </w:pPr>
      <w:r>
        <w:rPr>
          <w:b/>
        </w:rPr>
        <w:t>СПЕЦИАЛЬНАЯ ЧАСТЬ</w:t>
      </w:r>
    </w:p>
    <w:p w:rsidR="00B158A4" w:rsidRDefault="00B158A4" w:rsidP="00B158A4">
      <w:pPr>
        <w:keepNext/>
        <w:keepLines/>
        <w:jc w:val="center"/>
        <w:rPr>
          <w:b/>
        </w:rPr>
      </w:pPr>
    </w:p>
    <w:p w:rsidR="00B158A4" w:rsidRDefault="00B158A4" w:rsidP="00B158A4">
      <w:pPr>
        <w:pStyle w:val="1"/>
        <w:keepLines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325363531"/>
      <w:bookmarkStart w:id="1" w:name="_Toc295308414"/>
      <w:bookmarkStart w:id="2" w:name="_Toc295133971"/>
      <w:bookmarkStart w:id="3" w:name="_Toc295125454"/>
      <w:bookmarkStart w:id="4" w:name="_Toc292290180"/>
      <w:bookmarkStart w:id="5" w:name="_Toc380653097"/>
      <w:bookmarkStart w:id="6" w:name="_Toc376170664"/>
      <w:bookmarkStart w:id="7" w:name="_Toc375044749"/>
      <w:bookmarkStart w:id="8" w:name="_Toc372622361"/>
      <w:bookmarkStart w:id="9" w:name="_Toc347754319"/>
      <w:r>
        <w:rPr>
          <w:rFonts w:ascii="Times New Roman" w:hAnsi="Times New Roman"/>
          <w:b/>
          <w:bCs/>
          <w:sz w:val="24"/>
          <w:szCs w:val="24"/>
        </w:rPr>
        <w:t>1. Обоснование начальной (максимальной) цены</w:t>
      </w:r>
      <w:bookmarkEnd w:id="0"/>
      <w:bookmarkEnd w:id="1"/>
      <w:bookmarkEnd w:id="2"/>
      <w:bookmarkEnd w:id="3"/>
      <w:bookmarkEnd w:id="4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контракта</w:t>
      </w:r>
      <w:bookmarkEnd w:id="5"/>
      <w:bookmarkEnd w:id="6"/>
      <w:bookmarkEnd w:id="7"/>
      <w:bookmarkEnd w:id="8"/>
      <w:bookmarkEnd w:id="9"/>
    </w:p>
    <w:p w:rsidR="00B158A4" w:rsidRDefault="00B158A4" w:rsidP="00B158A4">
      <w:pPr>
        <w:keepNext/>
        <w:keepLine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58A4" w:rsidRDefault="00B158A4" w:rsidP="00B158A4">
      <w:pPr>
        <w:keepNext/>
        <w:keepLines/>
        <w:jc w:val="center"/>
        <w:rPr>
          <w:b/>
          <w:bCs/>
        </w:rPr>
      </w:pPr>
      <w:r>
        <w:rPr>
          <w:b/>
          <w:bCs/>
        </w:rPr>
        <w:t xml:space="preserve">Обоснование начальной (максимальной) цены контракта </w:t>
      </w:r>
    </w:p>
    <w:p w:rsidR="00B158A4" w:rsidRDefault="00B158A4" w:rsidP="00B158A4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 xml:space="preserve">выполнение работ по ремонту </w:t>
      </w:r>
      <w:r>
        <w:rPr>
          <w:b/>
          <w:color w:val="000000"/>
        </w:rPr>
        <w:t xml:space="preserve">участков автомобильной дороги общего пользования местного значения по </w:t>
      </w:r>
      <w:proofErr w:type="spellStart"/>
      <w:r>
        <w:rPr>
          <w:b/>
          <w:color w:val="000000"/>
        </w:rPr>
        <w:t>д</w:t>
      </w:r>
      <w:proofErr w:type="gramStart"/>
      <w:r>
        <w:rPr>
          <w:b/>
          <w:color w:val="000000"/>
        </w:rPr>
        <w:t>.И</w:t>
      </w:r>
      <w:proofErr w:type="gramEnd"/>
      <w:r>
        <w:rPr>
          <w:b/>
          <w:color w:val="000000"/>
        </w:rPr>
        <w:t>ципино</w:t>
      </w:r>
      <w:proofErr w:type="spellEnd"/>
    </w:p>
    <w:p w:rsidR="00B158A4" w:rsidRDefault="00B158A4" w:rsidP="00B158A4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proofErr w:type="spellStart"/>
      <w:r>
        <w:rPr>
          <w:b/>
          <w:color w:val="000000"/>
        </w:rPr>
        <w:t>Кингисеппского</w:t>
      </w:r>
      <w:proofErr w:type="spellEnd"/>
      <w:r>
        <w:rPr>
          <w:b/>
          <w:color w:val="000000"/>
        </w:rPr>
        <w:t xml:space="preserve"> района Ленинградской области</w:t>
      </w:r>
    </w:p>
    <w:p w:rsidR="00B158A4" w:rsidRDefault="00B158A4" w:rsidP="00B158A4">
      <w:pPr>
        <w:keepNext/>
        <w:keepLines/>
        <w:jc w:val="center"/>
      </w:pPr>
    </w:p>
    <w:tbl>
      <w:tblPr>
        <w:tblW w:w="936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83"/>
        <w:gridCol w:w="5952"/>
        <w:gridCol w:w="1425"/>
      </w:tblGrid>
      <w:tr w:rsidR="00B158A4" w:rsidTr="00685053">
        <w:trPr>
          <w:trHeight w:val="96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A4" w:rsidRDefault="00B158A4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>
              <w:rPr>
                <w:bCs/>
              </w:rPr>
              <w:t>сновные характеристики объекта закупки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A4" w:rsidRDefault="00B158A4">
            <w:pPr>
              <w:keepNext/>
              <w:keepLines/>
              <w:ind w:left="85" w:right="85"/>
              <w:rPr>
                <w:sz w:val="24"/>
                <w:szCs w:val="24"/>
              </w:rPr>
            </w:pPr>
            <w:r>
              <w:rPr>
                <w:rFonts w:eastAsia="Calibri"/>
              </w:rPr>
              <w:t>Работ</w:t>
            </w:r>
            <w:r>
              <w:t>ы</w:t>
            </w:r>
            <w:r>
              <w:rPr>
                <w:rFonts w:eastAsia="Calibri"/>
              </w:rPr>
              <w:t xml:space="preserve"> по ремонту участков автомобильной дороги общего пользования местного значения по </w:t>
            </w:r>
            <w:proofErr w:type="spellStart"/>
            <w:r>
              <w:rPr>
                <w:rFonts w:eastAsia="Calibri"/>
              </w:rPr>
              <w:t>д</w:t>
            </w:r>
            <w:proofErr w:type="gramStart"/>
            <w:r>
              <w:rPr>
                <w:rFonts w:eastAsia="Calibri"/>
              </w:rPr>
              <w:t>.И</w:t>
            </w:r>
            <w:proofErr w:type="gramEnd"/>
            <w:r>
              <w:rPr>
                <w:rFonts w:eastAsia="Calibri"/>
              </w:rPr>
              <w:t>ципино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Кингисеппского</w:t>
            </w:r>
            <w:proofErr w:type="spellEnd"/>
            <w:r>
              <w:rPr>
                <w:rFonts w:eastAsia="Calibri"/>
              </w:rPr>
              <w:t xml:space="preserve"> района Ленинградской области</w:t>
            </w:r>
          </w:p>
        </w:tc>
      </w:tr>
      <w:tr w:rsidR="00B158A4" w:rsidTr="0068505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A4" w:rsidRDefault="00B158A4">
            <w:pPr>
              <w:keepNext/>
              <w:keepLines/>
              <w:ind w:left="57" w:right="57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Используемый метод определения НМЦК </w:t>
            </w:r>
            <w:r>
              <w:rPr>
                <w:bCs/>
              </w:rPr>
              <w:br/>
              <w:t>с обоснованием: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4" w:rsidRDefault="00B158A4">
            <w:pPr>
              <w:keepNext/>
              <w:keepLines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Проектно-сметный метод, на основании п.9.1 ст.22 Федерального закона №44-ФЗ.</w:t>
            </w:r>
          </w:p>
          <w:p w:rsidR="00B158A4" w:rsidRDefault="00B158A4">
            <w:pPr>
              <w:keepNext/>
              <w:keepLines/>
              <w:ind w:left="57"/>
            </w:pPr>
            <w:r>
              <w:t xml:space="preserve">Локальная  смета  на ремонт участков автомобильной дороги общего пользования местного значения в </w:t>
            </w: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ципино</w:t>
            </w:r>
            <w:proofErr w:type="spellEnd"/>
            <w:r>
              <w:t xml:space="preserve"> </w:t>
            </w:r>
          </w:p>
          <w:p w:rsidR="00B158A4" w:rsidRDefault="00B158A4">
            <w:pPr>
              <w:keepNext/>
              <w:keepLines/>
              <w:ind w:left="57"/>
            </w:pPr>
            <w:proofErr w:type="spellStart"/>
            <w:r>
              <w:t>Кингисеппского</w:t>
            </w:r>
            <w:proofErr w:type="spellEnd"/>
            <w:r>
              <w:t xml:space="preserve"> района Ленинградской области</w:t>
            </w:r>
          </w:p>
          <w:p w:rsidR="00B158A4" w:rsidRDefault="00B158A4">
            <w:pPr>
              <w:keepNext/>
              <w:keepLines/>
              <w:ind w:left="57"/>
            </w:pPr>
            <w:r>
              <w:t>Составлена в текущих (прогнозных) ценах по состоянию на август 2013г</w:t>
            </w:r>
            <w:proofErr w:type="gramStart"/>
            <w:r>
              <w:t xml:space="preserve"> .</w:t>
            </w:r>
            <w:proofErr w:type="gramEnd"/>
            <w:r>
              <w:t xml:space="preserve">  (всего 1 смета, приложена отдельным файлом)</w:t>
            </w:r>
          </w:p>
          <w:p w:rsidR="00B158A4" w:rsidRDefault="00B158A4">
            <w:pPr>
              <w:keepNext/>
              <w:keepLines/>
              <w:ind w:left="57"/>
            </w:pPr>
          </w:p>
          <w:p w:rsidR="00B158A4" w:rsidRDefault="00B158A4">
            <w:pPr>
              <w:keepNext/>
              <w:keepLines/>
              <w:ind w:left="57"/>
              <w:rPr>
                <w:sz w:val="24"/>
                <w:szCs w:val="24"/>
              </w:rPr>
            </w:pPr>
          </w:p>
        </w:tc>
      </w:tr>
      <w:tr w:rsidR="00B158A4" w:rsidTr="0068505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A4" w:rsidRDefault="00B158A4">
            <w:pPr>
              <w:keepNext/>
              <w:keepLines/>
              <w:ind w:left="57" w:right="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Расчет НМЦК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A4" w:rsidRDefault="00B158A4">
            <w:pPr>
              <w:keepNext/>
              <w:keepLines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Согласно локальной смете на ремонт участков автомобильной дороги общего пользования местного значения в </w:t>
            </w: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ципино</w:t>
            </w:r>
            <w:proofErr w:type="spellEnd"/>
            <w:r>
              <w:t xml:space="preserve"> </w:t>
            </w:r>
          </w:p>
          <w:p w:rsidR="00B158A4" w:rsidRDefault="00B158A4">
            <w:pPr>
              <w:keepNext/>
              <w:keepLines/>
              <w:ind w:left="57"/>
            </w:pPr>
            <w:proofErr w:type="spellStart"/>
            <w:r>
              <w:t>Кингисеппского</w:t>
            </w:r>
            <w:proofErr w:type="spellEnd"/>
            <w:r>
              <w:t xml:space="preserve"> района Ленинградской области</w:t>
            </w:r>
          </w:p>
          <w:p w:rsidR="00B158A4" w:rsidRDefault="00B158A4">
            <w:pPr>
              <w:keepNext/>
              <w:keepLines/>
              <w:ind w:left="57"/>
            </w:pPr>
            <w:r>
              <w:rPr>
                <w:b/>
                <w:bCs/>
              </w:rPr>
              <w:t xml:space="preserve"> </w:t>
            </w:r>
            <w:r>
              <w:t>стоимость работ составляет 1 317856 рублей. 58 копеек</w:t>
            </w:r>
          </w:p>
          <w:p w:rsidR="00B158A4" w:rsidRDefault="00B158A4">
            <w:pPr>
              <w:keepNext/>
              <w:keepLines/>
              <w:tabs>
                <w:tab w:val="left" w:pos="5730"/>
              </w:tabs>
              <w:ind w:left="539" w:hanging="539"/>
              <w:rPr>
                <w:sz w:val="24"/>
                <w:szCs w:val="24"/>
              </w:rPr>
            </w:pPr>
            <w:r>
              <w:tab/>
              <w:t xml:space="preserve">                                                                                      </w:t>
            </w:r>
          </w:p>
        </w:tc>
      </w:tr>
      <w:tr w:rsidR="00B158A4" w:rsidTr="00685053">
        <w:trPr>
          <w:cantSplit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8A4" w:rsidRDefault="00B158A4">
            <w:pPr>
              <w:keepNext/>
              <w:keepLines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Дата подготовки обоснования НМЦК: 20.08.2014г.</w:t>
            </w:r>
          </w:p>
          <w:p w:rsidR="00B158A4" w:rsidRDefault="00B158A4">
            <w:pPr>
              <w:keepNext/>
              <w:keepLines/>
              <w:ind w:right="57"/>
              <w:rPr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8A4" w:rsidRDefault="00B158A4">
            <w:pPr>
              <w:keepNext/>
              <w:keepLines/>
              <w:rPr>
                <w:bCs/>
                <w:sz w:val="24"/>
                <w:szCs w:val="24"/>
              </w:rPr>
            </w:pPr>
          </w:p>
        </w:tc>
      </w:tr>
    </w:tbl>
    <w:p w:rsidR="00B158A4" w:rsidRDefault="00B158A4" w:rsidP="00B158A4">
      <w:pPr>
        <w:jc w:val="center"/>
        <w:rPr>
          <w:b/>
        </w:rPr>
      </w:pPr>
    </w:p>
    <w:p w:rsidR="00B158A4" w:rsidRDefault="00B158A4" w:rsidP="00B158A4">
      <w:pPr>
        <w:jc w:val="center"/>
        <w:rPr>
          <w:b/>
        </w:rPr>
      </w:pPr>
    </w:p>
    <w:p w:rsidR="00D435BD" w:rsidRDefault="00D435BD"/>
    <w:sectPr w:rsidR="00D435BD" w:rsidSect="001C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B158A4"/>
    <w:rsid w:val="001C5CE9"/>
    <w:rsid w:val="00685053"/>
    <w:rsid w:val="00B158A4"/>
    <w:rsid w:val="00D4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E9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"/>
    <w:basedOn w:val="a"/>
    <w:next w:val="a"/>
    <w:link w:val="10"/>
    <w:qFormat/>
    <w:rsid w:val="00B158A4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"/>
    <w:basedOn w:val="a0"/>
    <w:link w:val="1"/>
    <w:rsid w:val="00B158A4"/>
    <w:rPr>
      <w:rFonts w:ascii="Arial" w:eastAsia="Times New Roman" w:hAnsi="Arial" w:cs="Arial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2014-08-21T05:58:00Z</dcterms:created>
  <dcterms:modified xsi:type="dcterms:W3CDTF">2014-08-21T05:59:00Z</dcterms:modified>
</cp:coreProperties>
</file>