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7D0113" w:rsidRDefault="007D0113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DE6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DE6DB8">
        <w:rPr>
          <w:b/>
          <w:sz w:val="28"/>
        </w:rPr>
        <w:t>12.07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DE6DB8">
        <w:rPr>
          <w:b/>
          <w:sz w:val="28"/>
        </w:rPr>
        <w:t xml:space="preserve"> 15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от</w:t>
      </w:r>
      <w:r w:rsidR="00145ADC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D0B7E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45ADC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p w:rsidR="00E81A00" w:rsidRDefault="00E81A00" w:rsidP="003B3552">
            <w:pPr>
              <w:jc w:val="center"/>
              <w:rPr>
                <w:color w:val="FF0000"/>
              </w:rPr>
            </w:pPr>
          </w:p>
          <w:tbl>
            <w:tblPr>
              <w:tblW w:w="9258" w:type="dxa"/>
              <w:tblLook w:val="04A0"/>
            </w:tblPr>
            <w:tblGrid>
              <w:gridCol w:w="5580"/>
              <w:gridCol w:w="843"/>
              <w:gridCol w:w="850"/>
              <w:gridCol w:w="1985"/>
            </w:tblGrid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2B0CD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B0CD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B810DA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2B0CDB"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21,8</w:t>
                  </w:r>
                </w:p>
              </w:tc>
            </w:tr>
            <w:tr w:rsidR="002B0CDB" w:rsidRPr="002B0CDB" w:rsidTr="002B0CDB">
              <w:trPr>
                <w:trHeight w:val="145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-77,2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99,0</w:t>
                  </w:r>
                </w:p>
              </w:tc>
            </w:tr>
            <w:tr w:rsidR="002B0CDB" w:rsidRPr="002B0CDB" w:rsidTr="002B0CDB">
              <w:trPr>
                <w:trHeight w:val="94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85,3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85,3</w:t>
                  </w:r>
                </w:p>
              </w:tc>
            </w:tr>
          </w:tbl>
          <w:p w:rsidR="00E81A00" w:rsidRPr="003B3552" w:rsidRDefault="00E81A00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2B0CDB" w:rsidRDefault="002B0CD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145ADC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4268"/>
        <w:gridCol w:w="850"/>
        <w:gridCol w:w="567"/>
        <w:gridCol w:w="567"/>
        <w:gridCol w:w="1701"/>
        <w:gridCol w:w="576"/>
        <w:gridCol w:w="1409"/>
      </w:tblGrid>
      <w:tr w:rsidR="002B0CDB" w:rsidRPr="002B0CDB" w:rsidTr="002B0CDB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CD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CD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Сумма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2B0CDB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21,8</w:t>
            </w:r>
          </w:p>
        </w:tc>
      </w:tr>
      <w:tr w:rsidR="002B0CDB" w:rsidRPr="002B0CDB" w:rsidTr="002B0CD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-34,6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-34,6</w:t>
            </w:r>
          </w:p>
        </w:tc>
      </w:tr>
      <w:tr w:rsidR="002B0CDB" w:rsidRPr="002B0CDB" w:rsidTr="002B0CDB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lastRenderedPageBreak/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-42,6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-42,6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85,3</w:t>
            </w:r>
          </w:p>
        </w:tc>
      </w:tr>
    </w:tbl>
    <w:p w:rsidR="00761DFD" w:rsidRDefault="00761DFD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A5266" w:rsidRDefault="003D0B7E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1.3</w:t>
      </w:r>
      <w:r w:rsidR="006A5266" w:rsidRPr="006A5266">
        <w:rPr>
          <w:rFonts w:ascii="Times New Roman CYR" w:hAnsi="Times New Roman CYR" w:cs="Times New Roman CYR"/>
          <w:bCs/>
          <w:sz w:val="28"/>
          <w:szCs w:val="28"/>
        </w:rPr>
        <w:t xml:space="preserve">.  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>Пункт 10 исключить.</w:t>
      </w:r>
    </w:p>
    <w:p w:rsid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Default="003D0B7E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1.4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A5266">
        <w:rPr>
          <w:sz w:val="28"/>
          <w:szCs w:val="28"/>
        </w:rPr>
        <w:t>Пункт 13 дополнить новым абзацем следующего содержания:</w:t>
      </w:r>
    </w:p>
    <w:p w:rsidR="006A5266" w:rsidRDefault="006A526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«в случае необходимости уточнения кодов бюджетной классификации по расходам, предусмотренным в бюджете МО «</w:t>
      </w:r>
      <w:proofErr w:type="spellStart"/>
      <w:r w:rsidR="008D53C0">
        <w:rPr>
          <w:sz w:val="28"/>
          <w:szCs w:val="28"/>
        </w:rPr>
        <w:t>Нежнов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3B3396" w:rsidRDefault="003B339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B3396" w:rsidRDefault="003D0B7E" w:rsidP="003B339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63C5">
        <w:rPr>
          <w:sz w:val="28"/>
          <w:szCs w:val="28"/>
        </w:rPr>
        <w:t xml:space="preserve">. </w:t>
      </w:r>
      <w:r w:rsidR="003B3396">
        <w:rPr>
          <w:sz w:val="28"/>
          <w:szCs w:val="28"/>
        </w:rPr>
        <w:t>Приложение</w:t>
      </w:r>
      <w:r w:rsidR="003B3396" w:rsidRPr="0059764F">
        <w:rPr>
          <w:sz w:val="28"/>
          <w:szCs w:val="28"/>
        </w:rPr>
        <w:t xml:space="preserve"> </w:t>
      </w:r>
      <w:r w:rsidR="003B3396">
        <w:rPr>
          <w:sz w:val="28"/>
          <w:szCs w:val="28"/>
        </w:rPr>
        <w:t xml:space="preserve">№ 8 </w:t>
      </w:r>
      <w:r w:rsidR="003B3396" w:rsidRPr="002529C7">
        <w:rPr>
          <w:sz w:val="28"/>
          <w:szCs w:val="28"/>
        </w:rPr>
        <w:t>«</w:t>
      </w:r>
      <w:r w:rsidR="003B3396"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="003B3396" w:rsidRPr="008E40F4">
        <w:rPr>
          <w:sz w:val="28"/>
          <w:szCs w:val="28"/>
        </w:rPr>
        <w:t>Кингисеппский</w:t>
      </w:r>
      <w:proofErr w:type="spellEnd"/>
      <w:r w:rsidR="003B3396"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3B3396">
        <w:rPr>
          <w:sz w:val="28"/>
          <w:szCs w:val="28"/>
        </w:rPr>
        <w:t>Нежновское</w:t>
      </w:r>
      <w:proofErr w:type="spellEnd"/>
      <w:r w:rsidR="003B3396" w:rsidRPr="008E40F4">
        <w:rPr>
          <w:sz w:val="28"/>
          <w:szCs w:val="28"/>
        </w:rPr>
        <w:t xml:space="preserve"> сельское поселение" </w:t>
      </w:r>
      <w:proofErr w:type="spellStart"/>
      <w:r w:rsidR="003B3396" w:rsidRPr="008E40F4">
        <w:rPr>
          <w:sz w:val="28"/>
          <w:szCs w:val="28"/>
        </w:rPr>
        <w:t>Кингисеппского</w:t>
      </w:r>
      <w:proofErr w:type="spellEnd"/>
      <w:r w:rsidR="003B3396" w:rsidRPr="008E40F4">
        <w:rPr>
          <w:sz w:val="28"/>
          <w:szCs w:val="28"/>
        </w:rPr>
        <w:t xml:space="preserve"> муниципального района Ленинградской области</w:t>
      </w:r>
      <w:r w:rsidR="003B3396">
        <w:rPr>
          <w:snapToGrid w:val="0"/>
          <w:color w:val="000000"/>
          <w:sz w:val="28"/>
          <w:szCs w:val="28"/>
        </w:rPr>
        <w:t xml:space="preserve"> на 2016 год</w:t>
      </w:r>
      <w:r w:rsidR="003B3396" w:rsidRPr="002529C7">
        <w:rPr>
          <w:sz w:val="28"/>
          <w:szCs w:val="28"/>
        </w:rPr>
        <w:t xml:space="preserve">» </w:t>
      </w:r>
      <w:r w:rsidR="003B3396">
        <w:rPr>
          <w:sz w:val="28"/>
          <w:szCs w:val="28"/>
        </w:rPr>
        <w:t>изложить в новой редакции: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</w:t>
      </w:r>
      <w:r w:rsidR="005463C5" w:rsidRPr="004D4480">
        <w:rPr>
          <w:rFonts w:ascii="Times New Roman" w:hAnsi="Times New Roman" w:cs="Times New Roman"/>
          <w:bCs/>
        </w:rPr>
        <w:t xml:space="preserve">от </w:t>
      </w:r>
      <w:r w:rsidR="005463C5">
        <w:rPr>
          <w:rFonts w:ascii="Times New Roman" w:hAnsi="Times New Roman" w:cs="Times New Roman"/>
          <w:bCs/>
        </w:rPr>
        <w:t>21</w:t>
      </w:r>
      <w:r w:rsidR="005463C5" w:rsidRPr="004D4480">
        <w:rPr>
          <w:rFonts w:ascii="Times New Roman" w:hAnsi="Times New Roman" w:cs="Times New Roman"/>
          <w:bCs/>
        </w:rPr>
        <w:t>.12.201</w:t>
      </w:r>
      <w:r w:rsidR="005463C5">
        <w:rPr>
          <w:rFonts w:ascii="Times New Roman" w:hAnsi="Times New Roman" w:cs="Times New Roman"/>
          <w:bCs/>
        </w:rPr>
        <w:t>5</w:t>
      </w:r>
      <w:r w:rsidR="005463C5" w:rsidRPr="004D4480">
        <w:rPr>
          <w:rFonts w:ascii="Times New Roman" w:hAnsi="Times New Roman" w:cs="Times New Roman"/>
          <w:bCs/>
        </w:rPr>
        <w:t xml:space="preserve"> года № </w:t>
      </w:r>
      <w:r w:rsidR="005463C5">
        <w:rPr>
          <w:rFonts w:ascii="Times New Roman" w:hAnsi="Times New Roman" w:cs="Times New Roman"/>
          <w:bCs/>
        </w:rPr>
        <w:t>40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5463C5">
        <w:rPr>
          <w:rFonts w:ascii="Times New Roman" w:hAnsi="Times New Roman" w:cs="Times New Roman"/>
          <w:bCs/>
        </w:rPr>
        <w:t>Нежновское</w:t>
      </w:r>
      <w:proofErr w:type="spellEnd"/>
    </w:p>
    <w:p w:rsidR="005463C5" w:rsidRDefault="003B3396" w:rsidP="003B3396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3B3396" w:rsidRDefault="003B3396" w:rsidP="003B3396">
      <w:pPr>
        <w:jc w:val="right"/>
        <w:rPr>
          <w:bCs/>
        </w:rPr>
      </w:pPr>
      <w:r w:rsidRPr="004D4480">
        <w:rPr>
          <w:bCs/>
        </w:rPr>
        <w:t>от</w:t>
      </w:r>
      <w:r w:rsidR="00DE6DB8">
        <w:rPr>
          <w:bCs/>
        </w:rPr>
        <w:t xml:space="preserve"> 12.07.2016г</w:t>
      </w:r>
      <w:r w:rsidR="005463C5">
        <w:rPr>
          <w:bCs/>
        </w:rPr>
        <w:t xml:space="preserve"> )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</w:p>
    <w:p w:rsidR="003B3396" w:rsidRDefault="003B3396" w:rsidP="003B3396">
      <w:pPr>
        <w:jc w:val="right"/>
        <w:rPr>
          <w:bCs/>
        </w:rPr>
      </w:pP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5463C5"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</w:t>
      </w:r>
      <w:bookmarkStart w:id="0" w:name="_GoBack"/>
      <w:bookmarkEnd w:id="0"/>
      <w:r w:rsidRPr="00C011C0">
        <w:rPr>
          <w:b/>
          <w:sz w:val="28"/>
          <w:szCs w:val="28"/>
        </w:rPr>
        <w:t>на Ленинградской области</w:t>
      </w: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3B3396" w:rsidRDefault="003B339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740"/>
        <w:gridCol w:w="3811"/>
        <w:gridCol w:w="3686"/>
        <w:gridCol w:w="1417"/>
      </w:tblGrid>
      <w:tr w:rsidR="005463C5" w:rsidRPr="005463C5" w:rsidTr="005463C5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 xml:space="preserve">№ </w:t>
            </w:r>
            <w:proofErr w:type="gramStart"/>
            <w:r w:rsidRPr="005463C5">
              <w:rPr>
                <w:sz w:val="28"/>
                <w:szCs w:val="28"/>
              </w:rPr>
              <w:t>п</w:t>
            </w:r>
            <w:proofErr w:type="gramEnd"/>
            <w:r w:rsidRPr="005463C5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108,1</w:t>
            </w:r>
          </w:p>
        </w:tc>
      </w:tr>
      <w:tr w:rsidR="005463C5" w:rsidRPr="005463C5" w:rsidTr="005463C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Pr="005463C5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1,1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4,8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41,3</w:t>
            </w:r>
          </w:p>
        </w:tc>
      </w:tr>
      <w:tr w:rsidR="005463C5" w:rsidRPr="005463C5" w:rsidTr="005463C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rFonts w:ascii="Arial CYR" w:hAnsi="Arial CYR" w:cs="Arial CYR"/>
                <w:sz w:val="28"/>
                <w:szCs w:val="28"/>
              </w:rPr>
            </w:pPr>
            <w:r w:rsidRPr="005463C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jc w:val="center"/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155,3</w:t>
            </w:r>
          </w:p>
        </w:tc>
      </w:tr>
    </w:tbl>
    <w:p w:rsidR="006A5266" w:rsidRP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Pr="006A5266" w:rsidRDefault="006A5266" w:rsidP="00CA569A">
      <w:pPr>
        <w:pStyle w:val="3"/>
        <w:ind w:left="0" w:right="247"/>
        <w:outlineLvl w:val="0"/>
        <w:rPr>
          <w:sz w:val="28"/>
          <w:szCs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r w:rsidR="003B3552">
        <w:rPr>
          <w:sz w:val="28"/>
        </w:rPr>
        <w:t>С.Г.Рябов</w:t>
      </w:r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282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E6DB8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6F9-18DD-4A1A-BE38-6BBE9F27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78</cp:revision>
  <cp:lastPrinted>2016-07-11T15:11:00Z</cp:lastPrinted>
  <dcterms:created xsi:type="dcterms:W3CDTF">2014-02-01T11:38:00Z</dcterms:created>
  <dcterms:modified xsi:type="dcterms:W3CDTF">2016-07-14T09:11:00Z</dcterms:modified>
</cp:coreProperties>
</file>