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B3" w:rsidRDefault="00992CB3" w:rsidP="00992CB3">
      <w:pPr>
        <w:pStyle w:val="a4"/>
        <w:jc w:val="center"/>
        <w:rPr>
          <w:rFonts w:ascii="Tahoma" w:hAnsi="Tahoma" w:cs="Tahoma"/>
          <w:color w:val="695E4F"/>
          <w:sz w:val="20"/>
          <w:szCs w:val="20"/>
        </w:rPr>
      </w:pPr>
      <w:r>
        <w:rPr>
          <w:rFonts w:ascii="Tahoma" w:hAnsi="Tahoma" w:cs="Tahoma"/>
          <w:color w:val="695E4F"/>
          <w:sz w:val="20"/>
          <w:szCs w:val="20"/>
        </w:rPr>
        <w:br/>
      </w:r>
      <w:r>
        <w:rPr>
          <w:rStyle w:val="a9"/>
          <w:rFonts w:ascii="Tahoma" w:hAnsi="Tahoma" w:cs="Tahoma"/>
          <w:color w:val="695E4F"/>
          <w:sz w:val="20"/>
          <w:szCs w:val="20"/>
        </w:rPr>
        <w:t xml:space="preserve">Администрация муниципального </w:t>
      </w:r>
      <w:proofErr w:type="gramStart"/>
      <w:r>
        <w:rPr>
          <w:rStyle w:val="a9"/>
          <w:rFonts w:ascii="Tahoma" w:hAnsi="Tahoma" w:cs="Tahoma"/>
          <w:color w:val="695E4F"/>
          <w:sz w:val="20"/>
          <w:szCs w:val="20"/>
        </w:rPr>
        <w:t>образования</w:t>
      </w:r>
      <w:r>
        <w:rPr>
          <w:rFonts w:ascii="Tahoma" w:hAnsi="Tahoma" w:cs="Tahoma"/>
          <w:color w:val="695E4F"/>
          <w:sz w:val="20"/>
          <w:szCs w:val="20"/>
        </w:rPr>
        <w:br/>
      </w:r>
      <w:r>
        <w:rPr>
          <w:rStyle w:val="a9"/>
          <w:rFonts w:ascii="Tahoma" w:hAnsi="Tahoma" w:cs="Tahoma"/>
          <w:color w:val="695E4F"/>
          <w:sz w:val="20"/>
          <w:szCs w:val="20"/>
        </w:rPr>
        <w:t>«</w:t>
      </w:r>
      <w:proofErr w:type="spellStart"/>
      <w:proofErr w:type="gramEnd"/>
      <w:r>
        <w:rPr>
          <w:rStyle w:val="a9"/>
          <w:rFonts w:ascii="Tahoma" w:hAnsi="Tahoma" w:cs="Tahoma"/>
          <w:color w:val="695E4F"/>
          <w:sz w:val="20"/>
          <w:szCs w:val="20"/>
        </w:rPr>
        <w:t>Котельское</w:t>
      </w:r>
      <w:proofErr w:type="spellEnd"/>
      <w:r>
        <w:rPr>
          <w:rStyle w:val="a9"/>
          <w:rFonts w:ascii="Tahoma" w:hAnsi="Tahoma" w:cs="Tahoma"/>
          <w:color w:val="695E4F"/>
          <w:sz w:val="20"/>
          <w:szCs w:val="20"/>
        </w:rPr>
        <w:t xml:space="preserve"> сельское поселение»</w:t>
      </w:r>
      <w:r>
        <w:rPr>
          <w:rFonts w:ascii="Tahoma" w:hAnsi="Tahoma" w:cs="Tahoma"/>
          <w:color w:val="695E4F"/>
          <w:sz w:val="20"/>
          <w:szCs w:val="20"/>
        </w:rPr>
        <w:br/>
      </w:r>
      <w:r>
        <w:rPr>
          <w:rStyle w:val="a9"/>
          <w:rFonts w:ascii="Tahoma" w:hAnsi="Tahoma" w:cs="Tahoma"/>
          <w:color w:val="695E4F"/>
          <w:sz w:val="20"/>
          <w:szCs w:val="20"/>
        </w:rPr>
        <w:t>Кингисеппского муниципального района Ленинградской области</w:t>
      </w:r>
    </w:p>
    <w:p w:rsidR="00992CB3" w:rsidRDefault="00992CB3" w:rsidP="00992CB3">
      <w:pPr>
        <w:pStyle w:val="a4"/>
        <w:jc w:val="center"/>
        <w:rPr>
          <w:rFonts w:ascii="Tahoma" w:hAnsi="Tahoma" w:cs="Tahoma"/>
          <w:color w:val="695E4F"/>
          <w:sz w:val="20"/>
          <w:szCs w:val="20"/>
        </w:rPr>
      </w:pPr>
      <w:r>
        <w:rPr>
          <w:rStyle w:val="a9"/>
          <w:rFonts w:ascii="Tahoma" w:hAnsi="Tahoma" w:cs="Tahoma"/>
          <w:color w:val="695E4F"/>
          <w:sz w:val="20"/>
          <w:szCs w:val="20"/>
        </w:rPr>
        <w:t>ПОСТАНОВЛЕНИЕ</w:t>
      </w:r>
    </w:p>
    <w:p w:rsidR="00992CB3" w:rsidRDefault="00992CB3" w:rsidP="00992CB3">
      <w:pPr>
        <w:pStyle w:val="a4"/>
        <w:jc w:val="center"/>
        <w:rPr>
          <w:rFonts w:ascii="Tahoma" w:hAnsi="Tahoma" w:cs="Tahoma"/>
          <w:color w:val="695E4F"/>
          <w:sz w:val="20"/>
          <w:szCs w:val="20"/>
        </w:rPr>
      </w:pPr>
      <w:r>
        <w:rPr>
          <w:rStyle w:val="a9"/>
          <w:rFonts w:ascii="Tahoma" w:hAnsi="Tahoma" w:cs="Tahoma"/>
          <w:color w:val="695E4F"/>
          <w:sz w:val="20"/>
          <w:szCs w:val="20"/>
        </w:rPr>
        <w:t>27.01. 2017 г. № 25</w:t>
      </w:r>
      <w:r>
        <w:rPr>
          <w:rFonts w:ascii="Tahoma" w:hAnsi="Tahoma" w:cs="Tahoma"/>
          <w:color w:val="695E4F"/>
          <w:sz w:val="20"/>
          <w:szCs w:val="20"/>
        </w:rPr>
        <w:br/>
      </w:r>
      <w:r>
        <w:rPr>
          <w:rStyle w:val="a9"/>
          <w:rFonts w:ascii="Tahoma" w:hAnsi="Tahoma" w:cs="Tahoma"/>
          <w:color w:val="695E4F"/>
          <w:sz w:val="20"/>
          <w:szCs w:val="20"/>
        </w:rPr>
        <w:t>Об утверждении Плана по противодействию</w:t>
      </w:r>
      <w:r>
        <w:rPr>
          <w:rFonts w:ascii="Tahoma" w:hAnsi="Tahoma" w:cs="Tahoma"/>
          <w:color w:val="695E4F"/>
          <w:sz w:val="20"/>
          <w:szCs w:val="20"/>
        </w:rPr>
        <w:br/>
      </w:r>
      <w:r>
        <w:rPr>
          <w:rStyle w:val="a9"/>
          <w:rFonts w:ascii="Tahoma" w:hAnsi="Tahoma" w:cs="Tahoma"/>
          <w:color w:val="695E4F"/>
          <w:sz w:val="20"/>
          <w:szCs w:val="20"/>
        </w:rPr>
        <w:t xml:space="preserve">коррупции в администрации муниципального </w:t>
      </w:r>
      <w:proofErr w:type="gramStart"/>
      <w:r>
        <w:rPr>
          <w:rStyle w:val="a9"/>
          <w:rFonts w:ascii="Tahoma" w:hAnsi="Tahoma" w:cs="Tahoma"/>
          <w:color w:val="695E4F"/>
          <w:sz w:val="20"/>
          <w:szCs w:val="20"/>
        </w:rPr>
        <w:t>образования</w:t>
      </w:r>
      <w:r>
        <w:rPr>
          <w:rFonts w:ascii="Tahoma" w:hAnsi="Tahoma" w:cs="Tahoma"/>
          <w:color w:val="695E4F"/>
          <w:sz w:val="20"/>
          <w:szCs w:val="20"/>
        </w:rPr>
        <w:br/>
      </w:r>
      <w:r>
        <w:rPr>
          <w:rStyle w:val="a9"/>
          <w:rFonts w:ascii="Tahoma" w:hAnsi="Tahoma" w:cs="Tahoma"/>
          <w:color w:val="695E4F"/>
          <w:sz w:val="20"/>
          <w:szCs w:val="20"/>
        </w:rPr>
        <w:t>«</w:t>
      </w:r>
      <w:proofErr w:type="spellStart"/>
      <w:proofErr w:type="gramEnd"/>
      <w:r>
        <w:rPr>
          <w:rStyle w:val="a9"/>
          <w:rFonts w:ascii="Tahoma" w:hAnsi="Tahoma" w:cs="Tahoma"/>
          <w:color w:val="695E4F"/>
          <w:sz w:val="20"/>
          <w:szCs w:val="20"/>
        </w:rPr>
        <w:t>Котельское</w:t>
      </w:r>
      <w:proofErr w:type="spellEnd"/>
      <w:r>
        <w:rPr>
          <w:rStyle w:val="a9"/>
          <w:rFonts w:ascii="Tahoma" w:hAnsi="Tahoma" w:cs="Tahoma"/>
          <w:color w:val="695E4F"/>
          <w:sz w:val="20"/>
          <w:szCs w:val="20"/>
        </w:rPr>
        <w:t xml:space="preserve"> сельское поселение»</w:t>
      </w:r>
      <w:r>
        <w:rPr>
          <w:rFonts w:ascii="Tahoma" w:hAnsi="Tahoma" w:cs="Tahoma"/>
          <w:color w:val="695E4F"/>
          <w:sz w:val="20"/>
          <w:szCs w:val="20"/>
        </w:rPr>
        <w:br/>
      </w:r>
      <w:r>
        <w:rPr>
          <w:rStyle w:val="a9"/>
          <w:rFonts w:ascii="Tahoma" w:hAnsi="Tahoma" w:cs="Tahoma"/>
          <w:color w:val="695E4F"/>
          <w:sz w:val="20"/>
          <w:szCs w:val="20"/>
        </w:rPr>
        <w:t>Кингисеппского муниципального района</w:t>
      </w:r>
      <w:r>
        <w:rPr>
          <w:rStyle w:val="apple-converted-space"/>
          <w:rFonts w:ascii="Tahoma" w:hAnsi="Tahoma" w:cs="Tahoma"/>
          <w:b/>
          <w:bCs/>
          <w:color w:val="695E4F"/>
          <w:sz w:val="20"/>
          <w:szCs w:val="20"/>
        </w:rPr>
        <w:t> </w:t>
      </w:r>
      <w:r>
        <w:rPr>
          <w:rFonts w:ascii="Tahoma" w:hAnsi="Tahoma" w:cs="Tahoma"/>
          <w:color w:val="695E4F"/>
          <w:sz w:val="20"/>
          <w:szCs w:val="20"/>
        </w:rPr>
        <w:br/>
      </w:r>
      <w:r>
        <w:rPr>
          <w:rStyle w:val="a9"/>
          <w:rFonts w:ascii="Tahoma" w:hAnsi="Tahoma" w:cs="Tahoma"/>
          <w:color w:val="695E4F"/>
          <w:sz w:val="20"/>
          <w:szCs w:val="20"/>
        </w:rPr>
        <w:t>Ленинградской области на 2017 год</w:t>
      </w:r>
    </w:p>
    <w:p w:rsidR="00992CB3" w:rsidRDefault="00992CB3" w:rsidP="00992CB3">
      <w:pPr>
        <w:pStyle w:val="a4"/>
        <w:jc w:val="both"/>
        <w:rPr>
          <w:rFonts w:ascii="Tahoma" w:hAnsi="Tahoma" w:cs="Tahoma"/>
          <w:color w:val="695E4F"/>
          <w:sz w:val="20"/>
          <w:szCs w:val="20"/>
        </w:rPr>
      </w:pPr>
      <w:r>
        <w:rPr>
          <w:rFonts w:ascii="Tahoma" w:hAnsi="Tahoma" w:cs="Tahoma"/>
          <w:color w:val="695E4F"/>
          <w:sz w:val="20"/>
          <w:szCs w:val="20"/>
        </w:rPr>
        <w:br/>
        <w:t>В целях обеспечения исполнения Федерального закона от 25 декабря 2008 года N 273-ФЗ "О противодействии коррупции", реализации Указа Президента Российской Федерации от 1 апреля 2016 года N 147 "О Национальном плане противодействия коррупции на 2016-2017 годы" и Плана противодействия коррупции в Ленинградской области на 2016-2017 годы, администрация МО «</w:t>
      </w:r>
      <w:proofErr w:type="spellStart"/>
      <w:r>
        <w:rPr>
          <w:rFonts w:ascii="Tahoma" w:hAnsi="Tahoma" w:cs="Tahoma"/>
          <w:color w:val="695E4F"/>
          <w:sz w:val="20"/>
          <w:szCs w:val="20"/>
        </w:rPr>
        <w:t>Котельское</w:t>
      </w:r>
      <w:proofErr w:type="spellEnd"/>
      <w:r>
        <w:rPr>
          <w:rFonts w:ascii="Tahoma" w:hAnsi="Tahoma" w:cs="Tahoma"/>
          <w:color w:val="695E4F"/>
          <w:sz w:val="20"/>
          <w:szCs w:val="20"/>
        </w:rPr>
        <w:t xml:space="preserve"> сельское поселение</w:t>
      </w:r>
      <w:proofErr w:type="gramStart"/>
      <w:r>
        <w:rPr>
          <w:rFonts w:ascii="Tahoma" w:hAnsi="Tahoma" w:cs="Tahoma"/>
          <w:color w:val="695E4F"/>
          <w:sz w:val="20"/>
          <w:szCs w:val="20"/>
        </w:rPr>
        <w:t>»:</w:t>
      </w:r>
      <w:r>
        <w:rPr>
          <w:rFonts w:ascii="Tahoma" w:hAnsi="Tahoma" w:cs="Tahoma"/>
          <w:color w:val="695E4F"/>
          <w:sz w:val="20"/>
          <w:szCs w:val="20"/>
        </w:rPr>
        <w:br/>
        <w:t>ПОСТАНОВЛЯЕТ</w:t>
      </w:r>
      <w:proofErr w:type="gramEnd"/>
      <w:r>
        <w:rPr>
          <w:rFonts w:ascii="Tahoma" w:hAnsi="Tahoma" w:cs="Tahoma"/>
          <w:color w:val="695E4F"/>
          <w:sz w:val="20"/>
          <w:szCs w:val="20"/>
        </w:rPr>
        <w:t>:</w:t>
      </w:r>
    </w:p>
    <w:p w:rsidR="00992CB3" w:rsidRDefault="00992CB3" w:rsidP="00992CB3">
      <w:pPr>
        <w:pStyle w:val="a4"/>
        <w:jc w:val="both"/>
        <w:rPr>
          <w:rFonts w:ascii="Tahoma" w:hAnsi="Tahoma" w:cs="Tahoma"/>
          <w:color w:val="695E4F"/>
          <w:sz w:val="20"/>
          <w:szCs w:val="20"/>
        </w:rPr>
      </w:pPr>
      <w:r>
        <w:rPr>
          <w:rFonts w:ascii="Tahoma" w:hAnsi="Tahoma" w:cs="Tahoma"/>
          <w:color w:val="695E4F"/>
          <w:sz w:val="20"/>
          <w:szCs w:val="20"/>
        </w:rPr>
        <w:t>1.Утвердить План по противодействию коррупции в администрации муниципального образования «</w:t>
      </w:r>
      <w:proofErr w:type="spellStart"/>
      <w:r>
        <w:rPr>
          <w:rFonts w:ascii="Tahoma" w:hAnsi="Tahoma" w:cs="Tahoma"/>
          <w:color w:val="695E4F"/>
          <w:sz w:val="20"/>
          <w:szCs w:val="20"/>
        </w:rPr>
        <w:t>Котельское</w:t>
      </w:r>
      <w:proofErr w:type="spellEnd"/>
      <w:r>
        <w:rPr>
          <w:rFonts w:ascii="Tahoma" w:hAnsi="Tahoma" w:cs="Tahoma"/>
          <w:color w:val="695E4F"/>
          <w:sz w:val="20"/>
          <w:szCs w:val="20"/>
        </w:rPr>
        <w:t xml:space="preserve"> сельское поселение» Кингисеппского муниципального района Ленинградской области на 2017 год (приложение).</w:t>
      </w:r>
      <w:r>
        <w:rPr>
          <w:rFonts w:ascii="Tahoma" w:hAnsi="Tahoma" w:cs="Tahoma"/>
          <w:color w:val="695E4F"/>
          <w:sz w:val="20"/>
          <w:szCs w:val="20"/>
        </w:rPr>
        <w:br/>
        <w:t>2. Разместить настоящее постановление на официальном сайте МО «</w:t>
      </w:r>
      <w:proofErr w:type="spellStart"/>
      <w:r>
        <w:rPr>
          <w:rFonts w:ascii="Tahoma" w:hAnsi="Tahoma" w:cs="Tahoma"/>
          <w:color w:val="695E4F"/>
          <w:sz w:val="20"/>
          <w:szCs w:val="20"/>
        </w:rPr>
        <w:t>Котельское</w:t>
      </w:r>
      <w:proofErr w:type="spellEnd"/>
      <w:r>
        <w:rPr>
          <w:rFonts w:ascii="Tahoma" w:hAnsi="Tahoma" w:cs="Tahoma"/>
          <w:color w:val="695E4F"/>
          <w:sz w:val="20"/>
          <w:szCs w:val="20"/>
        </w:rPr>
        <w:t xml:space="preserve"> сельское поселение».</w:t>
      </w:r>
      <w:r>
        <w:rPr>
          <w:rFonts w:ascii="Tahoma" w:hAnsi="Tahoma" w:cs="Tahoma"/>
          <w:color w:val="695E4F"/>
          <w:sz w:val="20"/>
          <w:szCs w:val="20"/>
        </w:rPr>
        <w:br/>
        <w:t>3. Контроль за исполнением настоящего постановления оставляю за собой.</w:t>
      </w:r>
    </w:p>
    <w:p w:rsidR="00DC463E" w:rsidRDefault="00DC463E" w:rsidP="00DC463E"/>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8D7A8B" w:rsidRPr="00220704" w:rsidRDefault="008D7A8B" w:rsidP="008D7A8B">
      <w:pPr>
        <w:spacing w:after="0" w:line="240" w:lineRule="auto"/>
        <w:ind w:left="8674"/>
        <w:jc w:val="center"/>
        <w:rPr>
          <w:rFonts w:ascii="Times New Roman" w:eastAsia="Times New Roman" w:hAnsi="Times New Roman" w:cs="Times New Roman"/>
          <w:sz w:val="24"/>
          <w:szCs w:val="24"/>
          <w:lang w:eastAsia="ru-RU"/>
        </w:rPr>
      </w:pPr>
      <w:r w:rsidRPr="00220704">
        <w:rPr>
          <w:rFonts w:ascii="Times New Roman" w:eastAsia="Times New Roman" w:hAnsi="Times New Roman" w:cs="Times New Roman"/>
          <w:sz w:val="24"/>
          <w:szCs w:val="24"/>
          <w:lang w:eastAsia="ru-RU"/>
        </w:rPr>
        <w:t xml:space="preserve">постановлением администрации </w:t>
      </w: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r w:rsidRPr="00220704">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«Нежновское сельское поселение»</w:t>
      </w:r>
    </w:p>
    <w:p w:rsidR="008D7A8B" w:rsidRDefault="008D7A8B" w:rsidP="008D7A8B">
      <w:pPr>
        <w:spacing w:after="0" w:line="240" w:lineRule="auto"/>
        <w:ind w:left="86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«Кингисеппский муниципальный район»</w:t>
      </w:r>
    </w:p>
    <w:p w:rsidR="008D7A8B" w:rsidRPr="00220704" w:rsidRDefault="008D7A8B" w:rsidP="008D7A8B">
      <w:pPr>
        <w:spacing w:after="0" w:line="240" w:lineRule="auto"/>
        <w:ind w:left="86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8D7A8B" w:rsidRPr="00220704" w:rsidRDefault="008D7A8B" w:rsidP="008D7A8B">
      <w:pPr>
        <w:spacing w:after="0" w:line="240" w:lineRule="auto"/>
        <w:ind w:left="8674"/>
        <w:jc w:val="center"/>
        <w:rPr>
          <w:rFonts w:ascii="Times New Roman" w:eastAsia="Times New Roman" w:hAnsi="Times New Roman" w:cs="Times New Roman"/>
          <w:sz w:val="24"/>
          <w:szCs w:val="24"/>
          <w:lang w:eastAsia="ru-RU"/>
        </w:rPr>
      </w:pPr>
      <w:r w:rsidRPr="00220704">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21.02.2017</w:t>
      </w:r>
      <w:r w:rsidRPr="00220704">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42</w:t>
      </w:r>
    </w:p>
    <w:p w:rsidR="008D7A8B" w:rsidRDefault="008D7A8B" w:rsidP="00220704">
      <w:pPr>
        <w:spacing w:after="0" w:line="240" w:lineRule="auto"/>
        <w:jc w:val="center"/>
        <w:rPr>
          <w:rFonts w:ascii="Times New Roman" w:eastAsia="Times New Roman" w:hAnsi="Times New Roman" w:cs="Times New Roman"/>
          <w:sz w:val="32"/>
          <w:szCs w:val="32"/>
          <w:lang w:eastAsia="ru-RU"/>
        </w:rPr>
      </w:pPr>
    </w:p>
    <w:p w:rsidR="008D7A8B" w:rsidRDefault="008D7A8B" w:rsidP="00220704">
      <w:pPr>
        <w:spacing w:after="0" w:line="240" w:lineRule="auto"/>
        <w:jc w:val="center"/>
        <w:rPr>
          <w:rFonts w:ascii="Times New Roman" w:eastAsia="Times New Roman" w:hAnsi="Times New Roman" w:cs="Times New Roman"/>
          <w:sz w:val="32"/>
          <w:szCs w:val="32"/>
          <w:lang w:eastAsia="ru-RU"/>
        </w:rPr>
      </w:pPr>
    </w:p>
    <w:p w:rsidR="008D7A8B" w:rsidRDefault="008D7A8B" w:rsidP="00220704">
      <w:pPr>
        <w:spacing w:after="0" w:line="240" w:lineRule="auto"/>
        <w:jc w:val="center"/>
        <w:rPr>
          <w:rFonts w:ascii="Times New Roman" w:eastAsia="Times New Roman" w:hAnsi="Times New Roman" w:cs="Times New Roman"/>
          <w:sz w:val="32"/>
          <w:szCs w:val="32"/>
          <w:lang w:eastAsia="ru-RU"/>
        </w:rPr>
      </w:pPr>
    </w:p>
    <w:p w:rsidR="008D7A8B" w:rsidRPr="00220704" w:rsidRDefault="008D7A8B" w:rsidP="008D7A8B">
      <w:pPr>
        <w:spacing w:after="0" w:line="240" w:lineRule="auto"/>
        <w:jc w:val="center"/>
        <w:rPr>
          <w:rFonts w:ascii="Times New Roman" w:eastAsia="Times New Roman" w:hAnsi="Times New Roman" w:cs="Times New Roman"/>
          <w:b/>
          <w:sz w:val="32"/>
          <w:szCs w:val="32"/>
          <w:lang w:eastAsia="ru-RU"/>
        </w:rPr>
      </w:pPr>
      <w:r w:rsidRPr="00220704">
        <w:rPr>
          <w:rFonts w:ascii="Times New Roman" w:eastAsia="Times New Roman" w:hAnsi="Times New Roman" w:cs="Times New Roman"/>
          <w:b/>
          <w:sz w:val="32"/>
          <w:szCs w:val="32"/>
          <w:lang w:eastAsia="ru-RU"/>
        </w:rPr>
        <w:t>ПЛАН</w:t>
      </w:r>
    </w:p>
    <w:p w:rsidR="008D7A8B" w:rsidRDefault="008D7A8B" w:rsidP="00220704">
      <w:pPr>
        <w:spacing w:after="0" w:line="240" w:lineRule="auto"/>
        <w:jc w:val="center"/>
        <w:rPr>
          <w:rFonts w:ascii="Times New Roman" w:eastAsia="Times New Roman" w:hAnsi="Times New Roman" w:cs="Times New Roman"/>
          <w:sz w:val="32"/>
          <w:szCs w:val="32"/>
          <w:lang w:eastAsia="ru-RU"/>
        </w:rPr>
      </w:pPr>
    </w:p>
    <w:p w:rsidR="00220704" w:rsidRPr="00220704" w:rsidRDefault="00220704" w:rsidP="00220704">
      <w:pPr>
        <w:spacing w:after="0" w:line="240" w:lineRule="auto"/>
        <w:jc w:val="center"/>
        <w:rPr>
          <w:rFonts w:ascii="Times New Roman" w:eastAsia="Times New Roman" w:hAnsi="Times New Roman" w:cs="Times New Roman"/>
          <w:sz w:val="32"/>
          <w:szCs w:val="32"/>
          <w:lang w:eastAsia="ru-RU"/>
        </w:rPr>
      </w:pPr>
      <w:r w:rsidRPr="00220704">
        <w:rPr>
          <w:rFonts w:ascii="Times New Roman" w:eastAsia="Times New Roman" w:hAnsi="Times New Roman" w:cs="Times New Roman"/>
          <w:sz w:val="32"/>
          <w:szCs w:val="32"/>
          <w:lang w:eastAsia="ru-RU"/>
        </w:rPr>
        <w:t xml:space="preserve">по противодействию коррупции в администрации </w:t>
      </w:r>
    </w:p>
    <w:p w:rsidR="00220704" w:rsidRDefault="00220704" w:rsidP="00220704">
      <w:pPr>
        <w:spacing w:after="0" w:line="240" w:lineRule="auto"/>
        <w:jc w:val="center"/>
        <w:rPr>
          <w:rFonts w:ascii="Times New Roman" w:eastAsia="Times New Roman" w:hAnsi="Times New Roman" w:cs="Times New Roman"/>
          <w:sz w:val="32"/>
          <w:szCs w:val="32"/>
          <w:lang w:eastAsia="ru-RU"/>
        </w:rPr>
      </w:pPr>
      <w:r w:rsidRPr="00220704">
        <w:rPr>
          <w:rFonts w:ascii="Times New Roman" w:eastAsia="Times New Roman" w:hAnsi="Times New Roman" w:cs="Times New Roman"/>
          <w:sz w:val="32"/>
          <w:szCs w:val="32"/>
          <w:lang w:eastAsia="ru-RU"/>
        </w:rPr>
        <w:t xml:space="preserve">МО </w:t>
      </w:r>
      <w:r>
        <w:rPr>
          <w:rFonts w:ascii="Times New Roman" w:eastAsia="Times New Roman" w:hAnsi="Times New Roman" w:cs="Times New Roman"/>
          <w:sz w:val="32"/>
          <w:szCs w:val="32"/>
          <w:lang w:eastAsia="ru-RU"/>
        </w:rPr>
        <w:t>«</w:t>
      </w:r>
      <w:r w:rsidR="00992CB3">
        <w:rPr>
          <w:rFonts w:ascii="Times New Roman" w:eastAsia="Times New Roman" w:hAnsi="Times New Roman" w:cs="Times New Roman"/>
          <w:sz w:val="32"/>
          <w:szCs w:val="32"/>
          <w:lang w:eastAsia="ru-RU"/>
        </w:rPr>
        <w:t>Нежнов</w:t>
      </w:r>
      <w:r>
        <w:rPr>
          <w:rFonts w:ascii="Times New Roman" w:eastAsia="Times New Roman" w:hAnsi="Times New Roman" w:cs="Times New Roman"/>
          <w:sz w:val="32"/>
          <w:szCs w:val="32"/>
          <w:lang w:eastAsia="ru-RU"/>
        </w:rPr>
        <w:t>ское сельское поселение»</w:t>
      </w:r>
    </w:p>
    <w:p w:rsidR="00220704" w:rsidRDefault="00992CB3" w:rsidP="00220704">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МО «</w:t>
      </w:r>
      <w:r w:rsidR="00220704">
        <w:rPr>
          <w:rFonts w:ascii="Times New Roman" w:eastAsia="Times New Roman" w:hAnsi="Times New Roman" w:cs="Times New Roman"/>
          <w:sz w:val="32"/>
          <w:szCs w:val="32"/>
          <w:lang w:eastAsia="ru-RU"/>
        </w:rPr>
        <w:t>Кингисеппск</w:t>
      </w:r>
      <w:r>
        <w:rPr>
          <w:rFonts w:ascii="Times New Roman" w:eastAsia="Times New Roman" w:hAnsi="Times New Roman" w:cs="Times New Roman"/>
          <w:sz w:val="32"/>
          <w:szCs w:val="32"/>
          <w:lang w:eastAsia="ru-RU"/>
        </w:rPr>
        <w:t>ий</w:t>
      </w:r>
      <w:r w:rsidR="00220704">
        <w:rPr>
          <w:rFonts w:ascii="Times New Roman" w:eastAsia="Times New Roman" w:hAnsi="Times New Roman" w:cs="Times New Roman"/>
          <w:sz w:val="32"/>
          <w:szCs w:val="32"/>
          <w:lang w:eastAsia="ru-RU"/>
        </w:rPr>
        <w:t xml:space="preserve"> </w:t>
      </w:r>
      <w:proofErr w:type="gramStart"/>
      <w:r w:rsidR="00220704">
        <w:rPr>
          <w:rFonts w:ascii="Times New Roman" w:eastAsia="Times New Roman" w:hAnsi="Times New Roman" w:cs="Times New Roman"/>
          <w:sz w:val="32"/>
          <w:szCs w:val="32"/>
          <w:lang w:eastAsia="ru-RU"/>
        </w:rPr>
        <w:t>муниципальн</w:t>
      </w:r>
      <w:r>
        <w:rPr>
          <w:rFonts w:ascii="Times New Roman" w:eastAsia="Times New Roman" w:hAnsi="Times New Roman" w:cs="Times New Roman"/>
          <w:sz w:val="32"/>
          <w:szCs w:val="32"/>
          <w:lang w:eastAsia="ru-RU"/>
        </w:rPr>
        <w:t>ый</w:t>
      </w:r>
      <w:r w:rsidR="00220704">
        <w:rPr>
          <w:rFonts w:ascii="Times New Roman" w:eastAsia="Times New Roman" w:hAnsi="Times New Roman" w:cs="Times New Roman"/>
          <w:sz w:val="32"/>
          <w:szCs w:val="32"/>
          <w:lang w:eastAsia="ru-RU"/>
        </w:rPr>
        <w:t xml:space="preserve">  район</w:t>
      </w:r>
      <w:proofErr w:type="gramEnd"/>
      <w:r>
        <w:rPr>
          <w:rFonts w:ascii="Times New Roman" w:eastAsia="Times New Roman" w:hAnsi="Times New Roman" w:cs="Times New Roman"/>
          <w:sz w:val="32"/>
          <w:szCs w:val="32"/>
          <w:lang w:eastAsia="ru-RU"/>
        </w:rPr>
        <w:t>»</w:t>
      </w:r>
    </w:p>
    <w:p w:rsidR="00220704" w:rsidRPr="00220704" w:rsidRDefault="00220704" w:rsidP="00220704">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Ленинградской области</w:t>
      </w:r>
    </w:p>
    <w:p w:rsidR="00220704" w:rsidRPr="00220704" w:rsidRDefault="00220704" w:rsidP="00220704">
      <w:pPr>
        <w:spacing w:after="0" w:line="240" w:lineRule="auto"/>
        <w:jc w:val="center"/>
        <w:rPr>
          <w:rFonts w:ascii="Times New Roman" w:eastAsia="Times New Roman" w:hAnsi="Times New Roman" w:cs="Times New Roman"/>
          <w:sz w:val="32"/>
          <w:szCs w:val="32"/>
          <w:lang w:eastAsia="ru-RU"/>
        </w:rPr>
      </w:pPr>
      <w:r w:rsidRPr="00220704">
        <w:rPr>
          <w:rFonts w:ascii="Times New Roman" w:eastAsia="Times New Roman" w:hAnsi="Times New Roman" w:cs="Times New Roman"/>
          <w:sz w:val="32"/>
          <w:szCs w:val="32"/>
          <w:lang w:eastAsia="ru-RU"/>
        </w:rPr>
        <w:t>на 2017 год</w:t>
      </w:r>
    </w:p>
    <w:p w:rsidR="00DC463E" w:rsidRDefault="00DC463E" w:rsidP="00DC463E"/>
    <w:p w:rsidR="00220704" w:rsidRDefault="00220704" w:rsidP="00DC463E"/>
    <w:p w:rsidR="00220704" w:rsidRDefault="00220704" w:rsidP="00DC463E"/>
    <w:p w:rsidR="00220704" w:rsidRDefault="00220704" w:rsidP="00DC463E"/>
    <w:p w:rsidR="00220704" w:rsidRDefault="00220704" w:rsidP="00DC463E"/>
    <w:p w:rsidR="00220704" w:rsidRDefault="00220704" w:rsidP="00DC463E"/>
    <w:p w:rsidR="00220704" w:rsidRDefault="00220704" w:rsidP="00DC463E"/>
    <w:p w:rsidR="00220704" w:rsidRDefault="00220704" w:rsidP="00DC463E"/>
    <w:p w:rsidR="008D7A8B" w:rsidRDefault="008D7A8B" w:rsidP="00DC463E"/>
    <w:p w:rsidR="008D7A8B" w:rsidRDefault="008D7A8B" w:rsidP="00DC463E"/>
    <w:p w:rsidR="008D7A8B" w:rsidRDefault="008D7A8B" w:rsidP="00DC463E"/>
    <w:p w:rsidR="008D7A8B" w:rsidRDefault="008D7A8B" w:rsidP="00DC463E"/>
    <w:p w:rsidR="008D7A8B" w:rsidRDefault="008D7A8B" w:rsidP="00DC463E">
      <w:bookmarkStart w:id="0" w:name="_GoBack"/>
      <w:bookmarkEnd w:id="0"/>
    </w:p>
    <w:tbl>
      <w:tblPr>
        <w:tblStyle w:val="a3"/>
        <w:tblW w:w="10627" w:type="dxa"/>
        <w:tblLayout w:type="fixed"/>
        <w:tblLook w:val="01E0" w:firstRow="1" w:lastRow="1" w:firstColumn="1" w:lastColumn="1" w:noHBand="0" w:noVBand="0"/>
      </w:tblPr>
      <w:tblGrid>
        <w:gridCol w:w="988"/>
        <w:gridCol w:w="4677"/>
        <w:gridCol w:w="142"/>
        <w:gridCol w:w="1843"/>
        <w:gridCol w:w="2977"/>
      </w:tblGrid>
      <w:tr w:rsidR="00220704" w:rsidRPr="00294787" w:rsidTr="00064A6B">
        <w:trPr>
          <w:trHeight w:val="446"/>
        </w:trPr>
        <w:tc>
          <w:tcPr>
            <w:tcW w:w="988" w:type="dxa"/>
            <w:tcBorders>
              <w:top w:val="single" w:sz="4" w:space="0" w:color="auto"/>
              <w:left w:val="single" w:sz="4" w:space="0" w:color="auto"/>
              <w:bottom w:val="single" w:sz="4" w:space="0" w:color="auto"/>
              <w:right w:val="single" w:sz="4" w:space="0" w:color="auto"/>
            </w:tcBorders>
          </w:tcPr>
          <w:p w:rsidR="00220704" w:rsidRPr="002E6286" w:rsidRDefault="00220704" w:rsidP="00087ED3">
            <w:pPr>
              <w:jc w:val="center"/>
              <w:rPr>
                <w:b/>
                <w:sz w:val="28"/>
                <w:szCs w:val="28"/>
              </w:rPr>
            </w:pPr>
            <w:r w:rsidRPr="002E6286">
              <w:rPr>
                <w:b/>
                <w:sz w:val="28"/>
                <w:szCs w:val="28"/>
              </w:rPr>
              <w:t>№ п/п.</w:t>
            </w:r>
          </w:p>
        </w:tc>
        <w:tc>
          <w:tcPr>
            <w:tcW w:w="4677" w:type="dxa"/>
            <w:tcBorders>
              <w:top w:val="single" w:sz="4" w:space="0" w:color="auto"/>
              <w:left w:val="single" w:sz="4" w:space="0" w:color="auto"/>
              <w:bottom w:val="single" w:sz="4" w:space="0" w:color="auto"/>
              <w:right w:val="single" w:sz="4" w:space="0" w:color="auto"/>
            </w:tcBorders>
          </w:tcPr>
          <w:p w:rsidR="00220704" w:rsidRPr="002E6286" w:rsidRDefault="00220704" w:rsidP="00087ED3">
            <w:pPr>
              <w:jc w:val="center"/>
              <w:rPr>
                <w:b/>
                <w:sz w:val="28"/>
                <w:szCs w:val="28"/>
              </w:rPr>
            </w:pPr>
            <w:r w:rsidRPr="002E6286">
              <w:rPr>
                <w:b/>
                <w:sz w:val="28"/>
                <w:szCs w:val="28"/>
              </w:rPr>
              <w:t xml:space="preserve">Наименование мероприятий, рассматриваемые вопросы  </w:t>
            </w:r>
          </w:p>
        </w:tc>
        <w:tc>
          <w:tcPr>
            <w:tcW w:w="1985" w:type="dxa"/>
            <w:gridSpan w:val="2"/>
            <w:tcBorders>
              <w:top w:val="single" w:sz="4" w:space="0" w:color="auto"/>
              <w:left w:val="single" w:sz="4" w:space="0" w:color="auto"/>
              <w:bottom w:val="single" w:sz="4" w:space="0" w:color="auto"/>
              <w:right w:val="single" w:sz="4" w:space="0" w:color="auto"/>
            </w:tcBorders>
          </w:tcPr>
          <w:p w:rsidR="00220704" w:rsidRPr="002E6286" w:rsidRDefault="00220704" w:rsidP="00087ED3">
            <w:pPr>
              <w:jc w:val="center"/>
              <w:rPr>
                <w:b/>
                <w:sz w:val="28"/>
                <w:szCs w:val="28"/>
              </w:rPr>
            </w:pPr>
            <w:r w:rsidRPr="002E6286">
              <w:rPr>
                <w:b/>
                <w:sz w:val="28"/>
                <w:szCs w:val="28"/>
              </w:rPr>
              <w:t xml:space="preserve">Срок </w:t>
            </w:r>
          </w:p>
        </w:tc>
        <w:tc>
          <w:tcPr>
            <w:tcW w:w="2977" w:type="dxa"/>
            <w:tcBorders>
              <w:top w:val="single" w:sz="4" w:space="0" w:color="auto"/>
              <w:left w:val="single" w:sz="4" w:space="0" w:color="auto"/>
              <w:bottom w:val="single" w:sz="4" w:space="0" w:color="auto"/>
              <w:right w:val="single" w:sz="4" w:space="0" w:color="auto"/>
            </w:tcBorders>
          </w:tcPr>
          <w:p w:rsidR="00220704" w:rsidRPr="002E6286" w:rsidRDefault="00220704" w:rsidP="00087ED3">
            <w:pPr>
              <w:jc w:val="center"/>
              <w:rPr>
                <w:b/>
                <w:sz w:val="28"/>
                <w:szCs w:val="28"/>
              </w:rPr>
            </w:pPr>
            <w:r w:rsidRPr="002E6286">
              <w:rPr>
                <w:b/>
                <w:sz w:val="28"/>
                <w:szCs w:val="28"/>
              </w:rPr>
              <w:t xml:space="preserve">Ответственный </w:t>
            </w:r>
          </w:p>
        </w:tc>
      </w:tr>
      <w:tr w:rsidR="00220704" w:rsidRPr="00294787" w:rsidTr="00064A6B">
        <w:trPr>
          <w:trHeight w:val="590"/>
        </w:trPr>
        <w:tc>
          <w:tcPr>
            <w:tcW w:w="10627" w:type="dxa"/>
            <w:gridSpan w:val="5"/>
            <w:tcBorders>
              <w:top w:val="single" w:sz="4" w:space="0" w:color="auto"/>
              <w:left w:val="single" w:sz="4" w:space="0" w:color="auto"/>
              <w:bottom w:val="single" w:sz="4" w:space="0" w:color="auto"/>
              <w:right w:val="single" w:sz="4" w:space="0" w:color="auto"/>
            </w:tcBorders>
          </w:tcPr>
          <w:p w:rsidR="00220704" w:rsidRDefault="00220704" w:rsidP="000A4D6F">
            <w:pPr>
              <w:rPr>
                <w:b/>
                <w:sz w:val="24"/>
                <w:szCs w:val="24"/>
              </w:rPr>
            </w:pPr>
          </w:p>
          <w:p w:rsidR="00220704" w:rsidRPr="00510135" w:rsidRDefault="00220704" w:rsidP="000A4D6F">
            <w:pPr>
              <w:pStyle w:val="a5"/>
              <w:numPr>
                <w:ilvl w:val="0"/>
                <w:numId w:val="1"/>
              </w:numPr>
              <w:jc w:val="center"/>
              <w:rPr>
                <w:b/>
                <w:sz w:val="28"/>
                <w:szCs w:val="28"/>
              </w:rPr>
            </w:pPr>
            <w:r w:rsidRPr="00510135">
              <w:rPr>
                <w:b/>
                <w:sz w:val="28"/>
                <w:szCs w:val="28"/>
              </w:rPr>
              <w:t>ПРАВОВОЕ ОБЕСПЕЧЕНИЕ ПРОТИВОДЕЙСТВИЯ КОРРУПЦИИ</w:t>
            </w:r>
          </w:p>
        </w:tc>
      </w:tr>
      <w:tr w:rsidR="00220704" w:rsidRPr="0050128A" w:rsidTr="00064A6B">
        <w:trPr>
          <w:trHeight w:val="670"/>
        </w:trPr>
        <w:tc>
          <w:tcPr>
            <w:tcW w:w="988" w:type="dxa"/>
            <w:tcBorders>
              <w:top w:val="single" w:sz="4" w:space="0" w:color="auto"/>
              <w:left w:val="single" w:sz="4" w:space="0" w:color="auto"/>
              <w:bottom w:val="single" w:sz="4" w:space="0" w:color="auto"/>
              <w:right w:val="single" w:sz="4" w:space="0" w:color="auto"/>
            </w:tcBorders>
          </w:tcPr>
          <w:p w:rsidR="00220704" w:rsidRPr="004054CD" w:rsidRDefault="00220704" w:rsidP="00220704">
            <w:pPr>
              <w:jc w:val="center"/>
              <w:rPr>
                <w:b/>
                <w:sz w:val="28"/>
                <w:szCs w:val="28"/>
              </w:rPr>
            </w:pPr>
            <w:r w:rsidRPr="004054CD">
              <w:rPr>
                <w:b/>
                <w:sz w:val="28"/>
                <w:szCs w:val="28"/>
              </w:rPr>
              <w:t>1.</w:t>
            </w:r>
            <w:r w:rsidR="00E310DA" w:rsidRPr="004054CD">
              <w:rPr>
                <w:b/>
                <w:sz w:val="28"/>
                <w:szCs w:val="28"/>
              </w:rPr>
              <w:t>1</w:t>
            </w:r>
          </w:p>
        </w:tc>
        <w:tc>
          <w:tcPr>
            <w:tcW w:w="4819" w:type="dxa"/>
            <w:gridSpan w:val="2"/>
          </w:tcPr>
          <w:p w:rsidR="00220704" w:rsidRPr="002E6286" w:rsidRDefault="00220704" w:rsidP="00220704">
            <w:pPr>
              <w:ind w:left="118" w:right="115"/>
              <w:jc w:val="both"/>
              <w:rPr>
                <w:sz w:val="28"/>
                <w:szCs w:val="28"/>
              </w:rPr>
            </w:pPr>
            <w:r w:rsidRPr="002E6286">
              <w:rPr>
                <w:sz w:val="28"/>
                <w:szCs w:val="28"/>
              </w:rPr>
              <w:t>Мониторинг изменений законодательства Российской Федерации на предмет необходимости внесения изменений в правовые акты администрации муниципального района</w:t>
            </w:r>
          </w:p>
        </w:tc>
        <w:tc>
          <w:tcPr>
            <w:tcW w:w="1843" w:type="dxa"/>
          </w:tcPr>
          <w:p w:rsidR="00220704" w:rsidRPr="002E6286" w:rsidRDefault="00220704" w:rsidP="00220704">
            <w:pPr>
              <w:jc w:val="center"/>
              <w:rPr>
                <w:sz w:val="28"/>
                <w:szCs w:val="28"/>
              </w:rPr>
            </w:pPr>
            <w:r w:rsidRPr="002E6286">
              <w:rPr>
                <w:sz w:val="28"/>
                <w:szCs w:val="28"/>
              </w:rPr>
              <w:t>Ежемесячно</w:t>
            </w:r>
          </w:p>
        </w:tc>
        <w:tc>
          <w:tcPr>
            <w:tcW w:w="2977" w:type="dxa"/>
            <w:tcBorders>
              <w:top w:val="single" w:sz="4" w:space="0" w:color="auto"/>
              <w:left w:val="single" w:sz="4" w:space="0" w:color="auto"/>
              <w:bottom w:val="single" w:sz="4" w:space="0" w:color="auto"/>
              <w:right w:val="single" w:sz="4" w:space="0" w:color="auto"/>
            </w:tcBorders>
          </w:tcPr>
          <w:p w:rsidR="00220704" w:rsidRPr="002E6286" w:rsidRDefault="00992CB3" w:rsidP="00220704">
            <w:pPr>
              <w:rPr>
                <w:sz w:val="28"/>
                <w:szCs w:val="28"/>
              </w:rPr>
            </w:pPr>
            <w:r>
              <w:rPr>
                <w:sz w:val="28"/>
                <w:szCs w:val="28"/>
              </w:rPr>
              <w:t>специалист 1 категории, уполномоченный на ведение работы по противодействию коррупции</w:t>
            </w:r>
          </w:p>
        </w:tc>
      </w:tr>
      <w:tr w:rsidR="00E310DA" w:rsidRPr="0050128A" w:rsidTr="00064A6B">
        <w:trPr>
          <w:trHeight w:val="670"/>
        </w:trPr>
        <w:tc>
          <w:tcPr>
            <w:tcW w:w="988" w:type="dxa"/>
            <w:tcBorders>
              <w:top w:val="single" w:sz="4" w:space="0" w:color="auto"/>
              <w:left w:val="single" w:sz="4" w:space="0" w:color="auto"/>
              <w:bottom w:val="single" w:sz="4" w:space="0" w:color="auto"/>
              <w:right w:val="single" w:sz="4" w:space="0" w:color="auto"/>
            </w:tcBorders>
          </w:tcPr>
          <w:p w:rsidR="00E310DA" w:rsidRPr="004054CD" w:rsidRDefault="00E310DA" w:rsidP="00E310DA">
            <w:pPr>
              <w:jc w:val="center"/>
              <w:rPr>
                <w:b/>
                <w:sz w:val="28"/>
                <w:szCs w:val="28"/>
              </w:rPr>
            </w:pPr>
            <w:r w:rsidRPr="004054CD">
              <w:rPr>
                <w:b/>
                <w:sz w:val="28"/>
                <w:szCs w:val="28"/>
              </w:rPr>
              <w:t>1.2.</w:t>
            </w:r>
          </w:p>
        </w:tc>
        <w:tc>
          <w:tcPr>
            <w:tcW w:w="4819" w:type="dxa"/>
            <w:gridSpan w:val="2"/>
            <w:tcBorders>
              <w:top w:val="outset" w:sz="6" w:space="0" w:color="auto"/>
              <w:left w:val="outset" w:sz="6" w:space="0" w:color="auto"/>
              <w:bottom w:val="outset" w:sz="6" w:space="0" w:color="auto"/>
              <w:right w:val="outset" w:sz="6" w:space="0" w:color="auto"/>
            </w:tcBorders>
          </w:tcPr>
          <w:p w:rsidR="00E310DA" w:rsidRPr="002E6286" w:rsidRDefault="003B495D" w:rsidP="00992CB3">
            <w:pPr>
              <w:ind w:left="118" w:right="115"/>
              <w:jc w:val="both"/>
              <w:rPr>
                <w:sz w:val="28"/>
                <w:szCs w:val="28"/>
              </w:rPr>
            </w:pPr>
            <w:r>
              <w:rPr>
                <w:sz w:val="28"/>
                <w:szCs w:val="28"/>
              </w:rPr>
              <w:t xml:space="preserve">Проведение мониторинга </w:t>
            </w:r>
            <w:proofErr w:type="spellStart"/>
            <w:r>
              <w:rPr>
                <w:sz w:val="28"/>
                <w:szCs w:val="28"/>
              </w:rPr>
              <w:t>право</w:t>
            </w:r>
            <w:r w:rsidR="00E310DA" w:rsidRPr="002E6286">
              <w:rPr>
                <w:sz w:val="28"/>
                <w:szCs w:val="28"/>
              </w:rPr>
              <w:t>применения</w:t>
            </w:r>
            <w:proofErr w:type="spellEnd"/>
            <w:r w:rsidR="00E310DA" w:rsidRPr="002E6286">
              <w:rPr>
                <w:sz w:val="28"/>
                <w:szCs w:val="28"/>
              </w:rPr>
              <w:t xml:space="preserve"> нормативных правовых актов администрации МО «</w:t>
            </w:r>
            <w:r w:rsidR="00992CB3">
              <w:rPr>
                <w:sz w:val="28"/>
                <w:szCs w:val="28"/>
              </w:rPr>
              <w:t>Нежнов</w:t>
            </w:r>
            <w:r w:rsidR="00E310DA" w:rsidRPr="002E6286">
              <w:rPr>
                <w:sz w:val="28"/>
                <w:szCs w:val="28"/>
              </w:rPr>
              <w:t>ское сельское поселение» в соответствии планом мониторинга право применения в Российской Федерации на текущий год</w:t>
            </w:r>
          </w:p>
        </w:tc>
        <w:tc>
          <w:tcPr>
            <w:tcW w:w="1843" w:type="dxa"/>
            <w:tcBorders>
              <w:top w:val="outset" w:sz="6" w:space="0" w:color="auto"/>
              <w:left w:val="outset" w:sz="6" w:space="0" w:color="auto"/>
              <w:bottom w:val="outset" w:sz="6" w:space="0" w:color="auto"/>
              <w:right w:val="outset" w:sz="6" w:space="0" w:color="auto"/>
            </w:tcBorders>
          </w:tcPr>
          <w:p w:rsidR="00E310DA" w:rsidRPr="002E6286" w:rsidRDefault="00E310DA" w:rsidP="00E310DA">
            <w:pPr>
              <w:jc w:val="center"/>
              <w:rPr>
                <w:sz w:val="28"/>
                <w:szCs w:val="28"/>
              </w:rPr>
            </w:pPr>
            <w:r w:rsidRPr="002E6286">
              <w:rPr>
                <w:sz w:val="28"/>
                <w:szCs w:val="28"/>
              </w:rPr>
              <w:t xml:space="preserve">В соответствии </w:t>
            </w:r>
          </w:p>
          <w:p w:rsidR="00E310DA" w:rsidRPr="002E6286" w:rsidRDefault="00E310DA" w:rsidP="00E310DA">
            <w:pPr>
              <w:jc w:val="center"/>
              <w:rPr>
                <w:sz w:val="28"/>
                <w:szCs w:val="28"/>
              </w:rPr>
            </w:pPr>
            <w:r w:rsidRPr="002E6286">
              <w:rPr>
                <w:sz w:val="28"/>
                <w:szCs w:val="28"/>
              </w:rPr>
              <w:t>с Планом</w:t>
            </w:r>
          </w:p>
        </w:tc>
        <w:tc>
          <w:tcPr>
            <w:tcW w:w="2977" w:type="dxa"/>
            <w:tcBorders>
              <w:top w:val="single" w:sz="4" w:space="0" w:color="auto"/>
              <w:left w:val="single" w:sz="4" w:space="0" w:color="auto"/>
              <w:bottom w:val="single" w:sz="4" w:space="0" w:color="auto"/>
              <w:right w:val="single" w:sz="4" w:space="0" w:color="auto"/>
            </w:tcBorders>
          </w:tcPr>
          <w:p w:rsidR="00E310DA" w:rsidRPr="002E6286" w:rsidRDefault="00E310DA" w:rsidP="00E310DA">
            <w:pPr>
              <w:rPr>
                <w:sz w:val="28"/>
                <w:szCs w:val="28"/>
              </w:rPr>
            </w:pPr>
            <w:r w:rsidRPr="002E6286">
              <w:rPr>
                <w:sz w:val="28"/>
                <w:szCs w:val="28"/>
              </w:rPr>
              <w:t xml:space="preserve">ответственный за кадровую работу </w:t>
            </w:r>
          </w:p>
        </w:tc>
      </w:tr>
      <w:tr w:rsidR="00992CB3" w:rsidRPr="0050128A" w:rsidTr="00064A6B">
        <w:trPr>
          <w:trHeight w:val="670"/>
        </w:trPr>
        <w:tc>
          <w:tcPr>
            <w:tcW w:w="988" w:type="dxa"/>
            <w:tcBorders>
              <w:top w:val="single" w:sz="4" w:space="0" w:color="auto"/>
              <w:left w:val="single" w:sz="4" w:space="0" w:color="auto"/>
              <w:bottom w:val="single" w:sz="4" w:space="0" w:color="auto"/>
              <w:right w:val="single" w:sz="4" w:space="0" w:color="auto"/>
            </w:tcBorders>
          </w:tcPr>
          <w:p w:rsidR="00992CB3" w:rsidRPr="004054CD" w:rsidRDefault="00992CB3" w:rsidP="00992CB3">
            <w:pPr>
              <w:jc w:val="center"/>
              <w:rPr>
                <w:b/>
                <w:sz w:val="28"/>
                <w:szCs w:val="28"/>
              </w:rPr>
            </w:pPr>
            <w:r w:rsidRPr="004054CD">
              <w:rPr>
                <w:b/>
                <w:sz w:val="28"/>
                <w:szCs w:val="28"/>
              </w:rPr>
              <w:t>1.3.</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2E6286" w:rsidRDefault="00992CB3" w:rsidP="00992CB3">
            <w:pPr>
              <w:ind w:left="118" w:right="115"/>
              <w:jc w:val="both"/>
              <w:rPr>
                <w:color w:val="000000"/>
                <w:sz w:val="28"/>
                <w:szCs w:val="28"/>
                <w:lang w:bidi="ru-RU"/>
              </w:rPr>
            </w:pPr>
            <w:r w:rsidRPr="002E6286">
              <w:rPr>
                <w:sz w:val="28"/>
                <w:szCs w:val="28"/>
              </w:rPr>
              <w:t>Проведение антикоррупционной экспертизы нормативных правовых актов при мониторинге их применения и проектов нормативных правовых актов при проведении их правовой (юридической) экспертизы</w:t>
            </w:r>
          </w:p>
        </w:tc>
        <w:tc>
          <w:tcPr>
            <w:tcW w:w="1843" w:type="dxa"/>
            <w:tcBorders>
              <w:top w:val="outset" w:sz="6" w:space="0" w:color="auto"/>
              <w:left w:val="outset" w:sz="6" w:space="0" w:color="auto"/>
              <w:bottom w:val="outset" w:sz="6" w:space="0" w:color="auto"/>
              <w:right w:val="outset" w:sz="6" w:space="0" w:color="auto"/>
            </w:tcBorders>
          </w:tcPr>
          <w:p w:rsidR="00992CB3" w:rsidRPr="002E6286" w:rsidRDefault="00992CB3" w:rsidP="00992CB3">
            <w:pPr>
              <w:jc w:val="center"/>
              <w:rPr>
                <w:sz w:val="28"/>
                <w:szCs w:val="28"/>
              </w:rPr>
            </w:pPr>
            <w:r w:rsidRPr="002E6286">
              <w:rPr>
                <w:sz w:val="28"/>
                <w:szCs w:val="28"/>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tcPr>
          <w:p w:rsidR="00992CB3" w:rsidRPr="002E6286" w:rsidRDefault="00992CB3" w:rsidP="00992CB3">
            <w:pPr>
              <w:rPr>
                <w:sz w:val="28"/>
                <w:szCs w:val="28"/>
              </w:rPr>
            </w:pPr>
            <w:r>
              <w:rPr>
                <w:sz w:val="28"/>
                <w:szCs w:val="28"/>
              </w:rPr>
              <w:t>специалист 1 категории, уполномоченный на ведение работы по противодействию коррупции, специалисты администрации</w:t>
            </w:r>
          </w:p>
        </w:tc>
      </w:tr>
      <w:tr w:rsidR="00992CB3" w:rsidRPr="0050128A" w:rsidTr="00064A6B">
        <w:trPr>
          <w:trHeight w:val="670"/>
        </w:trPr>
        <w:tc>
          <w:tcPr>
            <w:tcW w:w="988" w:type="dxa"/>
            <w:tcBorders>
              <w:top w:val="single" w:sz="4" w:space="0" w:color="auto"/>
              <w:left w:val="single" w:sz="4" w:space="0" w:color="auto"/>
              <w:bottom w:val="single" w:sz="4" w:space="0" w:color="auto"/>
              <w:right w:val="single" w:sz="4" w:space="0" w:color="auto"/>
            </w:tcBorders>
          </w:tcPr>
          <w:p w:rsidR="00992CB3" w:rsidRPr="004054CD" w:rsidRDefault="00992CB3" w:rsidP="00992CB3">
            <w:pPr>
              <w:jc w:val="center"/>
              <w:rPr>
                <w:b/>
                <w:sz w:val="28"/>
                <w:szCs w:val="28"/>
              </w:rPr>
            </w:pPr>
            <w:r w:rsidRPr="004054CD">
              <w:rPr>
                <w:b/>
                <w:sz w:val="28"/>
                <w:szCs w:val="28"/>
              </w:rPr>
              <w:t>1.4.</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2E6286" w:rsidRDefault="00992CB3" w:rsidP="00992CB3">
            <w:pPr>
              <w:ind w:left="118" w:right="115"/>
              <w:jc w:val="both"/>
              <w:rPr>
                <w:color w:val="000000"/>
                <w:sz w:val="28"/>
                <w:szCs w:val="28"/>
                <w:lang w:bidi="ru-RU"/>
              </w:rPr>
            </w:pPr>
            <w:r w:rsidRPr="002E6286">
              <w:rPr>
                <w:sz w:val="28"/>
                <w:szCs w:val="28"/>
              </w:rPr>
              <w:t>Размещение проектов нормативных правовых актов на официальном сайте в информационно-телекоммуникационной сети «Интернет» для организации проведения их независимой антикоррупционной экспертизы</w:t>
            </w:r>
          </w:p>
        </w:tc>
        <w:tc>
          <w:tcPr>
            <w:tcW w:w="1843" w:type="dxa"/>
            <w:tcBorders>
              <w:top w:val="outset" w:sz="6" w:space="0" w:color="auto"/>
              <w:left w:val="outset" w:sz="6" w:space="0" w:color="auto"/>
              <w:bottom w:val="outset" w:sz="6" w:space="0" w:color="auto"/>
              <w:right w:val="outset" w:sz="6" w:space="0" w:color="auto"/>
            </w:tcBorders>
          </w:tcPr>
          <w:p w:rsidR="00992CB3" w:rsidRPr="002E6286" w:rsidRDefault="00992CB3" w:rsidP="00992CB3">
            <w:pPr>
              <w:jc w:val="center"/>
              <w:rPr>
                <w:sz w:val="28"/>
                <w:szCs w:val="28"/>
              </w:rPr>
            </w:pPr>
            <w:r w:rsidRPr="002E6286">
              <w:rPr>
                <w:sz w:val="28"/>
                <w:szCs w:val="28"/>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tcPr>
          <w:p w:rsidR="00992CB3" w:rsidRPr="002E6286" w:rsidRDefault="00992CB3" w:rsidP="00992CB3">
            <w:pPr>
              <w:rPr>
                <w:sz w:val="28"/>
                <w:szCs w:val="28"/>
              </w:rPr>
            </w:pPr>
            <w:r w:rsidRPr="002E6286">
              <w:rPr>
                <w:sz w:val="28"/>
                <w:szCs w:val="28"/>
              </w:rPr>
              <w:t>Специалисты администрации</w:t>
            </w:r>
          </w:p>
        </w:tc>
      </w:tr>
      <w:tr w:rsidR="00992CB3" w:rsidRPr="0050128A" w:rsidTr="00064A6B">
        <w:trPr>
          <w:trHeight w:val="670"/>
        </w:trPr>
        <w:tc>
          <w:tcPr>
            <w:tcW w:w="988" w:type="dxa"/>
            <w:tcBorders>
              <w:top w:val="single" w:sz="4" w:space="0" w:color="auto"/>
              <w:left w:val="single" w:sz="4" w:space="0" w:color="auto"/>
              <w:bottom w:val="single" w:sz="4" w:space="0" w:color="auto"/>
              <w:right w:val="single" w:sz="4" w:space="0" w:color="auto"/>
            </w:tcBorders>
          </w:tcPr>
          <w:p w:rsidR="00992CB3" w:rsidRPr="004054CD" w:rsidRDefault="00992CB3" w:rsidP="00992CB3">
            <w:pPr>
              <w:jc w:val="center"/>
              <w:rPr>
                <w:b/>
                <w:sz w:val="28"/>
                <w:szCs w:val="28"/>
              </w:rPr>
            </w:pPr>
            <w:r w:rsidRPr="004054CD">
              <w:rPr>
                <w:b/>
                <w:sz w:val="28"/>
                <w:szCs w:val="28"/>
              </w:rPr>
              <w:t>1.5.</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2E6286" w:rsidRDefault="00992CB3" w:rsidP="00992CB3">
            <w:pPr>
              <w:ind w:left="118" w:right="115"/>
              <w:jc w:val="both"/>
              <w:rPr>
                <w:color w:val="000000"/>
                <w:sz w:val="28"/>
                <w:szCs w:val="28"/>
                <w:lang w:bidi="ru-RU"/>
              </w:rPr>
            </w:pPr>
            <w:r w:rsidRPr="002E6286">
              <w:rPr>
                <w:sz w:val="28"/>
                <w:szCs w:val="28"/>
              </w:rPr>
              <w:t>Создание и поддержание в актуальном состоянии реестра действующих нормативных правовых актов, размещение указанного реестра на официальном сайте в информационно-телекоммуникационной сети «Интернет»</w:t>
            </w:r>
          </w:p>
        </w:tc>
        <w:tc>
          <w:tcPr>
            <w:tcW w:w="1843" w:type="dxa"/>
            <w:tcBorders>
              <w:top w:val="outset" w:sz="6" w:space="0" w:color="auto"/>
              <w:left w:val="outset" w:sz="6" w:space="0" w:color="auto"/>
              <w:bottom w:val="outset" w:sz="6" w:space="0" w:color="auto"/>
              <w:right w:val="outset" w:sz="6" w:space="0" w:color="auto"/>
            </w:tcBorders>
          </w:tcPr>
          <w:p w:rsidR="00992CB3" w:rsidRPr="002E6286" w:rsidRDefault="00992CB3" w:rsidP="00992CB3">
            <w:pPr>
              <w:jc w:val="center"/>
              <w:rPr>
                <w:sz w:val="28"/>
                <w:szCs w:val="28"/>
              </w:rPr>
            </w:pPr>
            <w:r w:rsidRPr="002E6286">
              <w:rPr>
                <w:sz w:val="28"/>
                <w:szCs w:val="28"/>
              </w:rPr>
              <w:t xml:space="preserve">IV квартал </w:t>
            </w:r>
          </w:p>
          <w:p w:rsidR="00992CB3" w:rsidRPr="002E6286" w:rsidRDefault="00992CB3" w:rsidP="00992CB3">
            <w:pPr>
              <w:jc w:val="center"/>
              <w:rPr>
                <w:sz w:val="28"/>
                <w:szCs w:val="28"/>
              </w:rPr>
            </w:pPr>
            <w:r w:rsidRPr="002E6286">
              <w:rPr>
                <w:sz w:val="28"/>
                <w:szCs w:val="28"/>
              </w:rPr>
              <w:t xml:space="preserve">текущего года </w:t>
            </w:r>
          </w:p>
          <w:p w:rsidR="00992CB3" w:rsidRPr="002E6286" w:rsidRDefault="00992CB3" w:rsidP="00992CB3">
            <w:pPr>
              <w:jc w:val="center"/>
              <w:rPr>
                <w:sz w:val="28"/>
                <w:szCs w:val="28"/>
              </w:rPr>
            </w:pPr>
            <w:r w:rsidRPr="002E6286">
              <w:rPr>
                <w:sz w:val="28"/>
                <w:szCs w:val="28"/>
              </w:rPr>
              <w:t>(далее на постоянной основе)</w:t>
            </w:r>
          </w:p>
        </w:tc>
        <w:tc>
          <w:tcPr>
            <w:tcW w:w="2977" w:type="dxa"/>
            <w:tcBorders>
              <w:top w:val="single" w:sz="4" w:space="0" w:color="auto"/>
              <w:left w:val="single" w:sz="4" w:space="0" w:color="auto"/>
              <w:bottom w:val="single" w:sz="4" w:space="0" w:color="auto"/>
              <w:right w:val="single" w:sz="4" w:space="0" w:color="auto"/>
            </w:tcBorders>
          </w:tcPr>
          <w:p w:rsidR="00992CB3" w:rsidRPr="002E6286" w:rsidRDefault="00992CB3" w:rsidP="00992CB3">
            <w:pPr>
              <w:rPr>
                <w:sz w:val="28"/>
                <w:szCs w:val="28"/>
              </w:rPr>
            </w:pPr>
            <w:r>
              <w:rPr>
                <w:sz w:val="28"/>
                <w:szCs w:val="28"/>
              </w:rPr>
              <w:t>специалист 1 категории, уполномоченный на ведение работы по противодействию коррупции</w:t>
            </w:r>
          </w:p>
        </w:tc>
      </w:tr>
      <w:tr w:rsidR="00992CB3" w:rsidRPr="0050128A" w:rsidTr="00064A6B">
        <w:trPr>
          <w:trHeight w:val="670"/>
        </w:trPr>
        <w:tc>
          <w:tcPr>
            <w:tcW w:w="988" w:type="dxa"/>
            <w:tcBorders>
              <w:top w:val="single" w:sz="4" w:space="0" w:color="auto"/>
              <w:left w:val="single" w:sz="4" w:space="0" w:color="auto"/>
              <w:bottom w:val="single" w:sz="4" w:space="0" w:color="auto"/>
              <w:right w:val="single" w:sz="4" w:space="0" w:color="auto"/>
            </w:tcBorders>
          </w:tcPr>
          <w:p w:rsidR="00992CB3" w:rsidRPr="004054CD" w:rsidRDefault="00992CB3" w:rsidP="00992CB3">
            <w:pPr>
              <w:jc w:val="center"/>
              <w:rPr>
                <w:b/>
                <w:sz w:val="28"/>
                <w:szCs w:val="28"/>
              </w:rPr>
            </w:pPr>
            <w:r w:rsidRPr="004054CD">
              <w:rPr>
                <w:b/>
                <w:sz w:val="28"/>
                <w:szCs w:val="28"/>
              </w:rPr>
              <w:t>1.6.</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2E6286" w:rsidRDefault="00992CB3" w:rsidP="00992CB3">
            <w:pPr>
              <w:ind w:left="118" w:right="115"/>
              <w:jc w:val="both"/>
              <w:rPr>
                <w:color w:val="000000"/>
                <w:sz w:val="28"/>
                <w:szCs w:val="28"/>
                <w:lang w:bidi="ru-RU"/>
              </w:rPr>
            </w:pPr>
            <w:r w:rsidRPr="002E6286">
              <w:rPr>
                <w:color w:val="000000"/>
                <w:sz w:val="28"/>
                <w:szCs w:val="28"/>
                <w:lang w:bidi="ru-RU"/>
              </w:rPr>
              <w:t xml:space="preserve">Подготовка сводной статистической информации о проведении антикоррупционной экспертизы муниципальных нормативных </w:t>
            </w:r>
            <w:r w:rsidRPr="002E6286">
              <w:rPr>
                <w:color w:val="000000"/>
                <w:sz w:val="28"/>
                <w:szCs w:val="28"/>
                <w:lang w:bidi="ru-RU"/>
              </w:rPr>
              <w:lastRenderedPageBreak/>
              <w:t xml:space="preserve">правовых актов и их проектов), в том числе о наиболее часто выявляемых при проведении антикоррупционной экспертизы </w:t>
            </w:r>
            <w:proofErr w:type="spellStart"/>
            <w:r w:rsidRPr="002E6286">
              <w:rPr>
                <w:color w:val="000000"/>
                <w:sz w:val="28"/>
                <w:szCs w:val="28"/>
                <w:lang w:bidi="ru-RU"/>
              </w:rPr>
              <w:t>коррупциогенных</w:t>
            </w:r>
            <w:proofErr w:type="spellEnd"/>
            <w:r w:rsidRPr="002E6286">
              <w:rPr>
                <w:color w:val="000000"/>
                <w:sz w:val="28"/>
                <w:szCs w:val="28"/>
                <w:lang w:bidi="ru-RU"/>
              </w:rPr>
              <w:t xml:space="preserve"> факторах.</w:t>
            </w:r>
          </w:p>
          <w:p w:rsidR="00992CB3" w:rsidRPr="002E6286" w:rsidRDefault="00992CB3" w:rsidP="003B495D">
            <w:pPr>
              <w:ind w:left="118" w:right="115"/>
              <w:jc w:val="both"/>
              <w:rPr>
                <w:sz w:val="28"/>
                <w:szCs w:val="28"/>
              </w:rPr>
            </w:pPr>
            <w:r w:rsidRPr="002E6286">
              <w:rPr>
                <w:color w:val="000000"/>
                <w:sz w:val="28"/>
                <w:szCs w:val="28"/>
                <w:lang w:bidi="ru-RU"/>
              </w:rPr>
              <w:t>Представление указанной информации в комиссию по противодействию коррупции в администрации МО «</w:t>
            </w:r>
            <w:r w:rsidR="003B495D">
              <w:rPr>
                <w:color w:val="000000"/>
                <w:sz w:val="28"/>
                <w:szCs w:val="28"/>
                <w:lang w:bidi="ru-RU"/>
              </w:rPr>
              <w:t>Нежнов</w:t>
            </w:r>
            <w:r w:rsidRPr="002E6286">
              <w:rPr>
                <w:color w:val="000000"/>
                <w:sz w:val="28"/>
                <w:szCs w:val="28"/>
                <w:lang w:bidi="ru-RU"/>
              </w:rPr>
              <w:t>ское сельское поселение»</w:t>
            </w:r>
            <w:r w:rsidRPr="002E6286">
              <w:rPr>
                <w:sz w:val="28"/>
                <w:szCs w:val="28"/>
                <w:lang w:bidi="ru-RU"/>
              </w:rPr>
              <w:t xml:space="preserve"> </w:t>
            </w:r>
            <w:r w:rsidRPr="002E6286">
              <w:rPr>
                <w:color w:val="000000"/>
                <w:sz w:val="28"/>
                <w:szCs w:val="28"/>
                <w:lang w:bidi="ru-RU"/>
              </w:rPr>
              <w:t>и, рассмотрение которой с участием представителей прокуратуры</w:t>
            </w:r>
          </w:p>
        </w:tc>
        <w:tc>
          <w:tcPr>
            <w:tcW w:w="1843" w:type="dxa"/>
            <w:tcBorders>
              <w:top w:val="outset" w:sz="6" w:space="0" w:color="auto"/>
              <w:left w:val="outset" w:sz="6" w:space="0" w:color="auto"/>
              <w:bottom w:val="outset" w:sz="6" w:space="0" w:color="auto"/>
              <w:right w:val="outset" w:sz="6" w:space="0" w:color="auto"/>
            </w:tcBorders>
          </w:tcPr>
          <w:p w:rsidR="00992CB3" w:rsidRPr="002E6286" w:rsidRDefault="00992CB3" w:rsidP="00992CB3">
            <w:pPr>
              <w:jc w:val="center"/>
              <w:rPr>
                <w:sz w:val="28"/>
                <w:szCs w:val="28"/>
              </w:rPr>
            </w:pPr>
            <w:r w:rsidRPr="002E6286">
              <w:rPr>
                <w:sz w:val="28"/>
                <w:szCs w:val="28"/>
              </w:rPr>
              <w:lastRenderedPageBreak/>
              <w:t>На полугодовой основе</w:t>
            </w:r>
          </w:p>
          <w:p w:rsidR="00992CB3" w:rsidRPr="002E6286" w:rsidRDefault="00992CB3" w:rsidP="00992CB3">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992CB3" w:rsidRPr="002E6286" w:rsidRDefault="00992CB3" w:rsidP="00992CB3">
            <w:pPr>
              <w:rPr>
                <w:sz w:val="28"/>
                <w:szCs w:val="28"/>
              </w:rPr>
            </w:pPr>
            <w:r>
              <w:rPr>
                <w:sz w:val="28"/>
                <w:szCs w:val="28"/>
              </w:rPr>
              <w:t xml:space="preserve">специалист 1 категории, уполномоченный на ведение работы по </w:t>
            </w:r>
            <w:r>
              <w:rPr>
                <w:sz w:val="28"/>
                <w:szCs w:val="28"/>
              </w:rPr>
              <w:lastRenderedPageBreak/>
              <w:t>противодействию коррупции</w:t>
            </w:r>
          </w:p>
        </w:tc>
      </w:tr>
      <w:tr w:rsidR="00992CB3" w:rsidRPr="0050128A" w:rsidTr="00064A6B">
        <w:trPr>
          <w:trHeight w:val="415"/>
        </w:trPr>
        <w:tc>
          <w:tcPr>
            <w:tcW w:w="10627" w:type="dxa"/>
            <w:gridSpan w:val="5"/>
          </w:tcPr>
          <w:p w:rsidR="00992CB3" w:rsidRDefault="00992CB3" w:rsidP="00992CB3">
            <w:pPr>
              <w:pStyle w:val="a5"/>
              <w:ind w:left="1065"/>
              <w:rPr>
                <w:b/>
                <w:bCs/>
                <w:sz w:val="26"/>
                <w:szCs w:val="26"/>
              </w:rPr>
            </w:pPr>
          </w:p>
          <w:p w:rsidR="00992CB3" w:rsidRPr="00510135" w:rsidRDefault="00992CB3" w:rsidP="00992CB3">
            <w:pPr>
              <w:pStyle w:val="a5"/>
              <w:numPr>
                <w:ilvl w:val="0"/>
                <w:numId w:val="1"/>
              </w:numPr>
              <w:jc w:val="center"/>
              <w:rPr>
                <w:b/>
                <w:bCs/>
                <w:sz w:val="28"/>
                <w:szCs w:val="28"/>
              </w:rPr>
            </w:pPr>
            <w:r w:rsidRPr="00510135">
              <w:rPr>
                <w:b/>
                <w:bCs/>
                <w:sz w:val="28"/>
                <w:szCs w:val="28"/>
              </w:rPr>
              <w:t>ВОПРОСЫ КАДРОВОЙ ПОЛИТИКИ</w:t>
            </w:r>
          </w:p>
        </w:tc>
      </w:tr>
      <w:tr w:rsidR="00992CB3" w:rsidRPr="0050128A" w:rsidTr="00064A6B">
        <w:trPr>
          <w:trHeight w:val="426"/>
        </w:trPr>
        <w:tc>
          <w:tcPr>
            <w:tcW w:w="10627" w:type="dxa"/>
            <w:gridSpan w:val="5"/>
          </w:tcPr>
          <w:p w:rsidR="00992CB3" w:rsidRDefault="00992CB3" w:rsidP="00992CB3">
            <w:pPr>
              <w:pStyle w:val="a5"/>
              <w:ind w:left="1080"/>
              <w:rPr>
                <w:b/>
                <w:bCs/>
                <w:sz w:val="26"/>
                <w:szCs w:val="26"/>
              </w:rPr>
            </w:pPr>
          </w:p>
          <w:p w:rsidR="00992CB3" w:rsidRPr="00510135" w:rsidRDefault="00992CB3" w:rsidP="00992CB3">
            <w:pPr>
              <w:pStyle w:val="a5"/>
              <w:numPr>
                <w:ilvl w:val="1"/>
                <w:numId w:val="1"/>
              </w:numPr>
              <w:jc w:val="center"/>
              <w:rPr>
                <w:b/>
                <w:bCs/>
                <w:sz w:val="28"/>
                <w:szCs w:val="28"/>
              </w:rPr>
            </w:pPr>
            <w:r w:rsidRPr="00510135">
              <w:rPr>
                <w:b/>
                <w:bCs/>
                <w:sz w:val="28"/>
                <w:szCs w:val="28"/>
              </w:rPr>
              <w:t>Профилактика коррупционных и иных правонарушений</w:t>
            </w:r>
          </w:p>
        </w:tc>
      </w:tr>
      <w:tr w:rsidR="00992CB3" w:rsidRPr="0050128A" w:rsidTr="00064A6B">
        <w:trPr>
          <w:trHeight w:val="426"/>
        </w:trPr>
        <w:tc>
          <w:tcPr>
            <w:tcW w:w="988" w:type="dxa"/>
          </w:tcPr>
          <w:p w:rsidR="00992CB3" w:rsidRPr="004054CD" w:rsidRDefault="00992CB3" w:rsidP="00992CB3">
            <w:pPr>
              <w:jc w:val="center"/>
              <w:rPr>
                <w:b/>
                <w:bCs/>
                <w:sz w:val="26"/>
                <w:szCs w:val="26"/>
              </w:rPr>
            </w:pPr>
            <w:r w:rsidRPr="004054CD">
              <w:rPr>
                <w:b/>
                <w:bCs/>
                <w:sz w:val="26"/>
                <w:szCs w:val="26"/>
              </w:rPr>
              <w:t>2.1.1.</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0A4D6F" w:rsidRDefault="00992CB3" w:rsidP="00992CB3">
            <w:pPr>
              <w:ind w:right="115"/>
              <w:jc w:val="both"/>
              <w:rPr>
                <w:sz w:val="28"/>
                <w:szCs w:val="28"/>
              </w:rPr>
            </w:pPr>
            <w:r w:rsidRPr="000A4D6F">
              <w:rPr>
                <w:sz w:val="28"/>
                <w:szCs w:val="28"/>
              </w:rPr>
              <w:t>Организация контроля за представлением лицами, замеща</w:t>
            </w:r>
            <w:r>
              <w:rPr>
                <w:sz w:val="28"/>
                <w:szCs w:val="28"/>
              </w:rPr>
              <w:t>ющими муниципальные должности,</w:t>
            </w:r>
            <w:r w:rsidRPr="000A4D6F">
              <w:rPr>
                <w:sz w:val="28"/>
                <w:szCs w:val="28"/>
              </w:rPr>
              <w:t xml:space="preserve"> муниципальными служащими</w:t>
            </w:r>
            <w:r>
              <w:rPr>
                <w:sz w:val="28"/>
                <w:szCs w:val="28"/>
              </w:rPr>
              <w:t xml:space="preserve"> </w:t>
            </w:r>
            <w:proofErr w:type="gramStart"/>
            <w:r>
              <w:rPr>
                <w:sz w:val="28"/>
                <w:szCs w:val="28"/>
              </w:rPr>
              <w:t>и  руководителем</w:t>
            </w:r>
            <w:proofErr w:type="gramEnd"/>
            <w:r>
              <w:rPr>
                <w:sz w:val="28"/>
                <w:szCs w:val="28"/>
              </w:rPr>
              <w:t xml:space="preserve"> муниципального учреждения,</w:t>
            </w:r>
            <w:r w:rsidRPr="000A4D6F">
              <w:rPr>
                <w:sz w:val="28"/>
                <w:szCs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1843" w:type="dxa"/>
            <w:tcBorders>
              <w:top w:val="outset" w:sz="6" w:space="0" w:color="auto"/>
              <w:left w:val="outset" w:sz="6" w:space="0" w:color="auto"/>
              <w:bottom w:val="outset" w:sz="6" w:space="0" w:color="auto"/>
              <w:right w:val="outset" w:sz="6" w:space="0" w:color="auto"/>
            </w:tcBorders>
          </w:tcPr>
          <w:p w:rsidR="00992CB3" w:rsidRPr="000A4D6F" w:rsidRDefault="00992CB3" w:rsidP="00992CB3">
            <w:pPr>
              <w:jc w:val="center"/>
              <w:rPr>
                <w:sz w:val="28"/>
                <w:szCs w:val="28"/>
              </w:rPr>
            </w:pPr>
            <w:r w:rsidRPr="000A4D6F">
              <w:rPr>
                <w:sz w:val="28"/>
                <w:szCs w:val="28"/>
              </w:rPr>
              <w:t>Январь – апрель текущего и последующего года</w:t>
            </w:r>
          </w:p>
        </w:tc>
        <w:tc>
          <w:tcPr>
            <w:tcW w:w="2977" w:type="dxa"/>
            <w:tcBorders>
              <w:top w:val="outset" w:sz="6" w:space="0" w:color="auto"/>
              <w:left w:val="outset" w:sz="6" w:space="0" w:color="auto"/>
              <w:bottom w:val="outset" w:sz="6" w:space="0" w:color="auto"/>
              <w:right w:val="outset" w:sz="6" w:space="0" w:color="auto"/>
            </w:tcBorders>
          </w:tcPr>
          <w:p w:rsidR="00992CB3" w:rsidRPr="000A4D6F" w:rsidRDefault="00992CB3" w:rsidP="00992CB3">
            <w:pPr>
              <w:spacing w:line="130" w:lineRule="atLeast"/>
              <w:rPr>
                <w:sz w:val="28"/>
                <w:szCs w:val="28"/>
              </w:rPr>
            </w:pPr>
            <w:r w:rsidRPr="000A4D6F">
              <w:rPr>
                <w:sz w:val="28"/>
                <w:szCs w:val="28"/>
              </w:rPr>
              <w:t>Специалист ответственный за кадровую работу</w:t>
            </w:r>
          </w:p>
          <w:p w:rsidR="00992CB3" w:rsidRPr="000A4D6F" w:rsidRDefault="00992CB3" w:rsidP="00992CB3">
            <w:pPr>
              <w:spacing w:line="130" w:lineRule="atLeast"/>
              <w:rPr>
                <w:sz w:val="28"/>
                <w:szCs w:val="28"/>
              </w:rPr>
            </w:pPr>
          </w:p>
        </w:tc>
      </w:tr>
      <w:tr w:rsidR="00992CB3" w:rsidRPr="0050128A" w:rsidTr="00064A6B">
        <w:trPr>
          <w:trHeight w:val="426"/>
        </w:trPr>
        <w:tc>
          <w:tcPr>
            <w:tcW w:w="988" w:type="dxa"/>
          </w:tcPr>
          <w:p w:rsidR="00992CB3" w:rsidRPr="004054CD" w:rsidRDefault="00992CB3" w:rsidP="00992CB3">
            <w:pPr>
              <w:jc w:val="center"/>
              <w:rPr>
                <w:b/>
                <w:bCs/>
                <w:sz w:val="26"/>
                <w:szCs w:val="26"/>
              </w:rPr>
            </w:pPr>
            <w:r w:rsidRPr="004054CD">
              <w:rPr>
                <w:b/>
                <w:bCs/>
                <w:sz w:val="26"/>
                <w:szCs w:val="26"/>
              </w:rPr>
              <w:t>2.1.2.</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0A4D6F" w:rsidRDefault="00992CB3" w:rsidP="00992CB3">
            <w:pPr>
              <w:ind w:right="115"/>
              <w:jc w:val="both"/>
              <w:rPr>
                <w:sz w:val="28"/>
                <w:szCs w:val="28"/>
              </w:rPr>
            </w:pPr>
            <w:r w:rsidRPr="000A4D6F">
              <w:rPr>
                <w:sz w:val="28"/>
                <w:szCs w:val="28"/>
              </w:rPr>
              <w:t>Организация размещения сведений, представ</w:t>
            </w:r>
            <w:r>
              <w:rPr>
                <w:sz w:val="28"/>
                <w:szCs w:val="28"/>
              </w:rPr>
              <w:t>ленных муниципальными служащими и руководителем муниципального учреждения</w:t>
            </w:r>
            <w:r w:rsidRPr="000A4D6F">
              <w:rPr>
                <w:sz w:val="28"/>
                <w:szCs w:val="28"/>
              </w:rPr>
              <w:t xml:space="preserve"> в информационно-телекоммуникационной сети «Интернет» на официальном сайте администрации в порядке, установленном законодательством</w:t>
            </w:r>
          </w:p>
        </w:tc>
        <w:tc>
          <w:tcPr>
            <w:tcW w:w="1843" w:type="dxa"/>
            <w:tcBorders>
              <w:top w:val="outset" w:sz="6" w:space="0" w:color="auto"/>
              <w:left w:val="outset" w:sz="6" w:space="0" w:color="auto"/>
              <w:bottom w:val="outset" w:sz="6" w:space="0" w:color="auto"/>
              <w:right w:val="outset" w:sz="6" w:space="0" w:color="auto"/>
            </w:tcBorders>
          </w:tcPr>
          <w:p w:rsidR="00992CB3" w:rsidRPr="000A4D6F" w:rsidRDefault="00992CB3" w:rsidP="00992CB3">
            <w:pPr>
              <w:jc w:val="center"/>
              <w:rPr>
                <w:sz w:val="28"/>
                <w:szCs w:val="28"/>
              </w:rPr>
            </w:pPr>
            <w:r w:rsidRPr="000A4D6F">
              <w:rPr>
                <w:sz w:val="28"/>
                <w:szCs w:val="28"/>
              </w:rPr>
              <w:t xml:space="preserve">В течение 14 рабочих дней со дня истечения </w:t>
            </w:r>
            <w:proofErr w:type="gramStart"/>
            <w:r w:rsidRPr="000A4D6F">
              <w:rPr>
                <w:sz w:val="28"/>
                <w:szCs w:val="28"/>
              </w:rPr>
              <w:t>срока</w:t>
            </w:r>
            <w:proofErr w:type="gramEnd"/>
            <w:r w:rsidRPr="000A4D6F">
              <w:rPr>
                <w:sz w:val="28"/>
                <w:szCs w:val="28"/>
              </w:rPr>
              <w:t xml:space="preserve"> установленного для представления сведений</w:t>
            </w:r>
          </w:p>
        </w:tc>
        <w:tc>
          <w:tcPr>
            <w:tcW w:w="2977" w:type="dxa"/>
            <w:tcBorders>
              <w:top w:val="outset" w:sz="6" w:space="0" w:color="auto"/>
              <w:left w:val="outset" w:sz="6" w:space="0" w:color="auto"/>
              <w:bottom w:val="outset" w:sz="6" w:space="0" w:color="auto"/>
              <w:right w:val="outset" w:sz="6" w:space="0" w:color="auto"/>
            </w:tcBorders>
          </w:tcPr>
          <w:p w:rsidR="00992CB3" w:rsidRPr="000A4D6F" w:rsidRDefault="00992CB3" w:rsidP="00992CB3">
            <w:pPr>
              <w:spacing w:line="130" w:lineRule="atLeast"/>
              <w:rPr>
                <w:sz w:val="28"/>
                <w:szCs w:val="28"/>
              </w:rPr>
            </w:pPr>
            <w:r w:rsidRPr="000A4D6F">
              <w:rPr>
                <w:sz w:val="28"/>
                <w:szCs w:val="28"/>
              </w:rPr>
              <w:t>Специалист ответственный за кадровую работу</w:t>
            </w:r>
          </w:p>
          <w:p w:rsidR="00992CB3" w:rsidRPr="00F422DF" w:rsidRDefault="00992CB3" w:rsidP="00992CB3">
            <w:pPr>
              <w:spacing w:line="130" w:lineRule="atLeast"/>
            </w:pPr>
          </w:p>
        </w:tc>
      </w:tr>
      <w:tr w:rsidR="00992CB3" w:rsidRPr="0050128A" w:rsidTr="00064A6B">
        <w:trPr>
          <w:trHeight w:val="426"/>
        </w:trPr>
        <w:tc>
          <w:tcPr>
            <w:tcW w:w="988" w:type="dxa"/>
          </w:tcPr>
          <w:p w:rsidR="00992CB3" w:rsidRPr="004054CD" w:rsidRDefault="00992CB3" w:rsidP="00992CB3">
            <w:pPr>
              <w:jc w:val="center"/>
              <w:rPr>
                <w:b/>
                <w:bCs/>
                <w:sz w:val="26"/>
                <w:szCs w:val="26"/>
              </w:rPr>
            </w:pPr>
            <w:r w:rsidRPr="004054CD">
              <w:rPr>
                <w:b/>
                <w:bCs/>
                <w:sz w:val="26"/>
                <w:szCs w:val="26"/>
              </w:rPr>
              <w:t>2.1.3.</w:t>
            </w:r>
          </w:p>
        </w:tc>
        <w:tc>
          <w:tcPr>
            <w:tcW w:w="4819" w:type="dxa"/>
            <w:gridSpan w:val="2"/>
          </w:tcPr>
          <w:p w:rsidR="00992CB3" w:rsidRPr="00E07DD4" w:rsidRDefault="00992CB3" w:rsidP="00992CB3">
            <w:pPr>
              <w:ind w:right="115"/>
              <w:jc w:val="both"/>
              <w:rPr>
                <w:sz w:val="28"/>
                <w:szCs w:val="28"/>
              </w:rPr>
            </w:pPr>
            <w:r w:rsidRPr="00E07DD4">
              <w:rPr>
                <w:sz w:val="28"/>
                <w:szCs w:val="28"/>
              </w:rPr>
              <w:t xml:space="preserve">Проведение анализа сведений о доходах, расходах, об имуществе и обязательствах имущественного характера, </w:t>
            </w:r>
            <w:proofErr w:type="gramStart"/>
            <w:r w:rsidRPr="00E07DD4">
              <w:rPr>
                <w:sz w:val="28"/>
                <w:szCs w:val="28"/>
              </w:rPr>
              <w:t xml:space="preserve">представленных  </w:t>
            </w:r>
            <w:r w:rsidRPr="00E07DD4">
              <w:rPr>
                <w:sz w:val="28"/>
                <w:szCs w:val="28"/>
              </w:rPr>
              <w:lastRenderedPageBreak/>
              <w:t>муниципальными</w:t>
            </w:r>
            <w:proofErr w:type="gramEnd"/>
            <w:r w:rsidRPr="00E07DD4">
              <w:rPr>
                <w:sz w:val="28"/>
                <w:szCs w:val="28"/>
              </w:rPr>
              <w:t xml:space="preserve"> служащими</w:t>
            </w:r>
            <w:r>
              <w:rPr>
                <w:sz w:val="28"/>
                <w:szCs w:val="28"/>
              </w:rPr>
              <w:t xml:space="preserve"> и руководителем муниципального учреждения</w:t>
            </w:r>
          </w:p>
        </w:tc>
        <w:tc>
          <w:tcPr>
            <w:tcW w:w="1843" w:type="dxa"/>
          </w:tcPr>
          <w:p w:rsidR="00992CB3" w:rsidRPr="00E07DD4" w:rsidRDefault="00992CB3" w:rsidP="00992CB3">
            <w:pPr>
              <w:jc w:val="center"/>
              <w:rPr>
                <w:sz w:val="28"/>
                <w:szCs w:val="28"/>
              </w:rPr>
            </w:pPr>
            <w:r w:rsidRPr="00E07DD4">
              <w:rPr>
                <w:sz w:val="28"/>
                <w:szCs w:val="28"/>
              </w:rPr>
              <w:lastRenderedPageBreak/>
              <w:t>До 01 июня</w:t>
            </w:r>
          </w:p>
        </w:tc>
        <w:tc>
          <w:tcPr>
            <w:tcW w:w="2977" w:type="dxa"/>
          </w:tcPr>
          <w:p w:rsidR="00992CB3" w:rsidRPr="000A4D6F" w:rsidRDefault="00992CB3" w:rsidP="00992CB3">
            <w:pPr>
              <w:spacing w:line="130" w:lineRule="atLeast"/>
              <w:rPr>
                <w:sz w:val="28"/>
                <w:szCs w:val="28"/>
              </w:rPr>
            </w:pPr>
            <w:r w:rsidRPr="000A4D6F">
              <w:rPr>
                <w:sz w:val="28"/>
                <w:szCs w:val="28"/>
              </w:rPr>
              <w:t>Специалист ответственный за кадровую работу</w:t>
            </w:r>
          </w:p>
          <w:p w:rsidR="00992CB3" w:rsidRPr="0046470F" w:rsidRDefault="00992CB3" w:rsidP="00992CB3">
            <w:pPr>
              <w:pStyle w:val="a5"/>
              <w:ind w:left="360"/>
              <w:jc w:val="center"/>
              <w:rPr>
                <w:b/>
                <w:bCs/>
                <w:sz w:val="26"/>
                <w:szCs w:val="26"/>
              </w:rPr>
            </w:pPr>
          </w:p>
        </w:tc>
      </w:tr>
      <w:tr w:rsidR="00992CB3" w:rsidRPr="0050128A" w:rsidTr="00064A6B">
        <w:trPr>
          <w:trHeight w:val="426"/>
        </w:trPr>
        <w:tc>
          <w:tcPr>
            <w:tcW w:w="988" w:type="dxa"/>
          </w:tcPr>
          <w:p w:rsidR="00992CB3" w:rsidRPr="004054CD" w:rsidRDefault="00992CB3" w:rsidP="00992CB3">
            <w:pPr>
              <w:jc w:val="center"/>
              <w:rPr>
                <w:b/>
                <w:bCs/>
                <w:sz w:val="26"/>
                <w:szCs w:val="26"/>
              </w:rPr>
            </w:pPr>
            <w:r w:rsidRPr="004054CD">
              <w:rPr>
                <w:b/>
                <w:bCs/>
                <w:sz w:val="26"/>
                <w:szCs w:val="26"/>
              </w:rPr>
              <w:t>2.1.4.</w:t>
            </w:r>
          </w:p>
        </w:tc>
        <w:tc>
          <w:tcPr>
            <w:tcW w:w="4819" w:type="dxa"/>
            <w:gridSpan w:val="2"/>
          </w:tcPr>
          <w:p w:rsidR="00992CB3" w:rsidRPr="00E07DD4" w:rsidRDefault="00992CB3" w:rsidP="00992CB3">
            <w:pPr>
              <w:ind w:right="115"/>
              <w:jc w:val="both"/>
              <w:rPr>
                <w:sz w:val="28"/>
                <w:szCs w:val="28"/>
              </w:rPr>
            </w:pPr>
            <w:r w:rsidRPr="00E07DD4">
              <w:rPr>
                <w:sz w:val="28"/>
                <w:szCs w:val="28"/>
              </w:rPr>
              <w:t>Представление представителю нанимателя (работодателю) доклада о результатах анализа сведений, представленных муниципальными служащими</w:t>
            </w:r>
            <w:r>
              <w:rPr>
                <w:sz w:val="28"/>
                <w:szCs w:val="28"/>
              </w:rPr>
              <w:t xml:space="preserve"> и руководителем муниципального учреждения</w:t>
            </w:r>
          </w:p>
        </w:tc>
        <w:tc>
          <w:tcPr>
            <w:tcW w:w="1843" w:type="dxa"/>
          </w:tcPr>
          <w:p w:rsidR="00992CB3" w:rsidRPr="00E07DD4" w:rsidRDefault="00992CB3" w:rsidP="00992CB3">
            <w:pPr>
              <w:jc w:val="center"/>
              <w:rPr>
                <w:sz w:val="28"/>
                <w:szCs w:val="28"/>
              </w:rPr>
            </w:pPr>
            <w:r w:rsidRPr="00E07DD4">
              <w:rPr>
                <w:sz w:val="28"/>
                <w:szCs w:val="28"/>
              </w:rPr>
              <w:t>До 15 июня</w:t>
            </w:r>
          </w:p>
        </w:tc>
        <w:tc>
          <w:tcPr>
            <w:tcW w:w="2977" w:type="dxa"/>
          </w:tcPr>
          <w:p w:rsidR="00992CB3" w:rsidRPr="000A4D6F" w:rsidRDefault="00992CB3" w:rsidP="00992CB3">
            <w:pPr>
              <w:spacing w:line="130" w:lineRule="atLeast"/>
              <w:rPr>
                <w:sz w:val="28"/>
                <w:szCs w:val="28"/>
              </w:rPr>
            </w:pPr>
            <w:r w:rsidRPr="000A4D6F">
              <w:rPr>
                <w:sz w:val="28"/>
                <w:szCs w:val="28"/>
              </w:rPr>
              <w:t>Специалист ответственный за кадровую работу</w:t>
            </w:r>
          </w:p>
          <w:p w:rsidR="00992CB3" w:rsidRPr="0046470F" w:rsidRDefault="00992CB3" w:rsidP="00992CB3">
            <w:pPr>
              <w:pStyle w:val="a5"/>
              <w:ind w:left="360"/>
              <w:jc w:val="center"/>
              <w:rPr>
                <w:b/>
                <w:bCs/>
                <w:sz w:val="26"/>
                <w:szCs w:val="26"/>
              </w:rPr>
            </w:pPr>
          </w:p>
        </w:tc>
      </w:tr>
      <w:tr w:rsidR="00992CB3" w:rsidRPr="0050128A" w:rsidTr="00064A6B">
        <w:trPr>
          <w:trHeight w:val="426"/>
        </w:trPr>
        <w:tc>
          <w:tcPr>
            <w:tcW w:w="988" w:type="dxa"/>
          </w:tcPr>
          <w:p w:rsidR="00992CB3" w:rsidRPr="004054CD" w:rsidRDefault="00992CB3" w:rsidP="00992CB3">
            <w:pPr>
              <w:jc w:val="center"/>
              <w:rPr>
                <w:b/>
                <w:bCs/>
                <w:sz w:val="26"/>
                <w:szCs w:val="26"/>
              </w:rPr>
            </w:pPr>
            <w:r w:rsidRPr="004054CD">
              <w:rPr>
                <w:b/>
                <w:bCs/>
                <w:sz w:val="26"/>
                <w:szCs w:val="26"/>
              </w:rPr>
              <w:t>2.1.5.</w:t>
            </w:r>
          </w:p>
        </w:tc>
        <w:tc>
          <w:tcPr>
            <w:tcW w:w="4819" w:type="dxa"/>
            <w:gridSpan w:val="2"/>
          </w:tcPr>
          <w:p w:rsidR="00992CB3" w:rsidRPr="00E07DD4" w:rsidRDefault="00992CB3" w:rsidP="00992CB3">
            <w:pPr>
              <w:ind w:right="115"/>
              <w:jc w:val="both"/>
              <w:rPr>
                <w:sz w:val="28"/>
                <w:szCs w:val="28"/>
              </w:rPr>
            </w:pPr>
            <w:r w:rsidRPr="00E07DD4">
              <w:rPr>
                <w:sz w:val="28"/>
                <w:szCs w:val="28"/>
              </w:rPr>
              <w:t xml:space="preserve">Проведение в установленном законом </w:t>
            </w:r>
            <w:proofErr w:type="gramStart"/>
            <w:r w:rsidRPr="00E07DD4">
              <w:rPr>
                <w:sz w:val="28"/>
                <w:szCs w:val="28"/>
              </w:rPr>
              <w:t>порядке  проверок</w:t>
            </w:r>
            <w:proofErr w:type="gramEnd"/>
            <w:r w:rsidRPr="00E07DD4">
              <w:rPr>
                <w:sz w:val="28"/>
                <w:szCs w:val="28"/>
              </w:rPr>
              <w:t>:</w:t>
            </w:r>
          </w:p>
          <w:p w:rsidR="00992CB3" w:rsidRPr="00E07DD4" w:rsidRDefault="00992CB3" w:rsidP="00992CB3">
            <w:pPr>
              <w:ind w:right="115"/>
              <w:jc w:val="both"/>
              <w:rPr>
                <w:sz w:val="28"/>
                <w:szCs w:val="28"/>
              </w:rPr>
            </w:pPr>
            <w:r w:rsidRPr="00E07DD4">
              <w:rPr>
                <w:sz w:val="28"/>
                <w:szCs w:val="28"/>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w:t>
            </w:r>
            <w:r>
              <w:rPr>
                <w:sz w:val="28"/>
                <w:szCs w:val="28"/>
              </w:rPr>
              <w:t>лужбы, муниципальными служащими и руководителем муниципального учреждения.</w:t>
            </w:r>
          </w:p>
          <w:p w:rsidR="00992CB3" w:rsidRPr="00E07DD4" w:rsidRDefault="00992CB3" w:rsidP="00992CB3">
            <w:pPr>
              <w:ind w:right="115"/>
              <w:jc w:val="both"/>
              <w:rPr>
                <w:sz w:val="28"/>
                <w:szCs w:val="28"/>
              </w:rPr>
            </w:pPr>
            <w:r w:rsidRPr="00E07DD4">
              <w:rPr>
                <w:sz w:val="28"/>
                <w:szCs w:val="28"/>
              </w:rPr>
              <w:t xml:space="preserve">-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w:t>
            </w:r>
            <w:proofErr w:type="gramStart"/>
            <w:r w:rsidRPr="00E07DD4">
              <w:rPr>
                <w:sz w:val="28"/>
                <w:szCs w:val="28"/>
              </w:rPr>
              <w:t>и  другими</w:t>
            </w:r>
            <w:proofErr w:type="gramEnd"/>
            <w:r w:rsidRPr="00E07DD4">
              <w:rPr>
                <w:sz w:val="28"/>
                <w:szCs w:val="28"/>
              </w:rPr>
              <w:t xml:space="preserve"> федеральными законами</w:t>
            </w:r>
          </w:p>
        </w:tc>
        <w:tc>
          <w:tcPr>
            <w:tcW w:w="1843" w:type="dxa"/>
          </w:tcPr>
          <w:p w:rsidR="00992CB3" w:rsidRPr="00E07DD4" w:rsidRDefault="00992CB3" w:rsidP="00992CB3">
            <w:pPr>
              <w:jc w:val="center"/>
              <w:rPr>
                <w:sz w:val="28"/>
                <w:szCs w:val="28"/>
              </w:rPr>
            </w:pPr>
            <w:r w:rsidRPr="00E07DD4">
              <w:rPr>
                <w:sz w:val="28"/>
                <w:szCs w:val="28"/>
              </w:rPr>
              <w:t>На основании поступившей информации</w:t>
            </w:r>
          </w:p>
        </w:tc>
        <w:tc>
          <w:tcPr>
            <w:tcW w:w="2977" w:type="dxa"/>
          </w:tcPr>
          <w:p w:rsidR="00992CB3" w:rsidRPr="000A4D6F" w:rsidRDefault="00992CB3" w:rsidP="00992CB3">
            <w:pPr>
              <w:spacing w:line="130" w:lineRule="atLeast"/>
              <w:rPr>
                <w:sz w:val="28"/>
                <w:szCs w:val="28"/>
              </w:rPr>
            </w:pPr>
            <w:r w:rsidRPr="000A4D6F">
              <w:rPr>
                <w:sz w:val="28"/>
                <w:szCs w:val="28"/>
              </w:rPr>
              <w:t>Специалист ответственный за кадровую работу</w:t>
            </w:r>
          </w:p>
          <w:p w:rsidR="00992CB3" w:rsidRPr="0046470F" w:rsidRDefault="00992CB3" w:rsidP="00992CB3">
            <w:pPr>
              <w:pStyle w:val="a5"/>
              <w:ind w:left="360"/>
              <w:jc w:val="center"/>
              <w:rPr>
                <w:b/>
                <w:bCs/>
                <w:sz w:val="26"/>
                <w:szCs w:val="26"/>
              </w:rPr>
            </w:pPr>
          </w:p>
        </w:tc>
      </w:tr>
      <w:tr w:rsidR="00992CB3" w:rsidRPr="0050128A" w:rsidTr="00064A6B">
        <w:trPr>
          <w:trHeight w:val="426"/>
        </w:trPr>
        <w:tc>
          <w:tcPr>
            <w:tcW w:w="988" w:type="dxa"/>
          </w:tcPr>
          <w:p w:rsidR="00992CB3" w:rsidRPr="004054CD" w:rsidRDefault="00992CB3" w:rsidP="00992CB3">
            <w:pPr>
              <w:jc w:val="center"/>
              <w:rPr>
                <w:b/>
                <w:bCs/>
                <w:sz w:val="26"/>
                <w:szCs w:val="26"/>
              </w:rPr>
            </w:pPr>
            <w:r w:rsidRPr="004054CD">
              <w:rPr>
                <w:b/>
                <w:bCs/>
                <w:sz w:val="26"/>
                <w:szCs w:val="26"/>
              </w:rPr>
              <w:t>2.1.6.</w:t>
            </w:r>
          </w:p>
        </w:tc>
        <w:tc>
          <w:tcPr>
            <w:tcW w:w="4819" w:type="dxa"/>
            <w:gridSpan w:val="2"/>
          </w:tcPr>
          <w:p w:rsidR="00992CB3" w:rsidRPr="00B67858" w:rsidRDefault="00992CB3" w:rsidP="00992CB3">
            <w:pPr>
              <w:jc w:val="both"/>
              <w:rPr>
                <w:sz w:val="28"/>
                <w:szCs w:val="28"/>
              </w:rPr>
            </w:pPr>
            <w:r w:rsidRPr="00B67858">
              <w:rPr>
                <w:sz w:val="28"/>
                <w:szCs w:val="28"/>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1843" w:type="dxa"/>
          </w:tcPr>
          <w:p w:rsidR="00992CB3" w:rsidRPr="00B67858" w:rsidRDefault="00992CB3" w:rsidP="00992CB3">
            <w:pPr>
              <w:jc w:val="center"/>
              <w:rPr>
                <w:sz w:val="28"/>
                <w:szCs w:val="28"/>
              </w:rPr>
            </w:pPr>
            <w:r w:rsidRPr="00B67858">
              <w:rPr>
                <w:sz w:val="28"/>
                <w:szCs w:val="28"/>
              </w:rPr>
              <w:t>В течение года</w:t>
            </w:r>
          </w:p>
        </w:tc>
        <w:tc>
          <w:tcPr>
            <w:tcW w:w="2977" w:type="dxa"/>
          </w:tcPr>
          <w:p w:rsidR="00992CB3" w:rsidRPr="000A4D6F" w:rsidRDefault="00992CB3" w:rsidP="00992CB3">
            <w:pPr>
              <w:spacing w:line="130" w:lineRule="atLeast"/>
              <w:rPr>
                <w:sz w:val="28"/>
                <w:szCs w:val="28"/>
              </w:rPr>
            </w:pPr>
            <w:r w:rsidRPr="000A4D6F">
              <w:rPr>
                <w:sz w:val="28"/>
                <w:szCs w:val="28"/>
              </w:rPr>
              <w:t>Специалист ответственный за кадровую работу</w:t>
            </w:r>
          </w:p>
          <w:p w:rsidR="00992CB3" w:rsidRPr="000A4D6F" w:rsidRDefault="00992CB3" w:rsidP="00992CB3">
            <w:pPr>
              <w:spacing w:line="130" w:lineRule="atLeast"/>
              <w:rPr>
                <w:sz w:val="28"/>
                <w:szCs w:val="28"/>
              </w:rPr>
            </w:pPr>
          </w:p>
        </w:tc>
      </w:tr>
      <w:tr w:rsidR="00992CB3" w:rsidRPr="0050128A" w:rsidTr="00064A6B">
        <w:trPr>
          <w:trHeight w:val="426"/>
        </w:trPr>
        <w:tc>
          <w:tcPr>
            <w:tcW w:w="988" w:type="dxa"/>
          </w:tcPr>
          <w:p w:rsidR="00992CB3" w:rsidRPr="004054CD" w:rsidRDefault="00992CB3" w:rsidP="00992CB3">
            <w:pPr>
              <w:jc w:val="center"/>
              <w:rPr>
                <w:b/>
                <w:bCs/>
                <w:sz w:val="26"/>
                <w:szCs w:val="26"/>
              </w:rPr>
            </w:pPr>
            <w:r w:rsidRPr="004054CD">
              <w:rPr>
                <w:b/>
                <w:bCs/>
                <w:sz w:val="26"/>
                <w:szCs w:val="26"/>
              </w:rPr>
              <w:lastRenderedPageBreak/>
              <w:t>2.1.7.</w:t>
            </w:r>
          </w:p>
        </w:tc>
        <w:tc>
          <w:tcPr>
            <w:tcW w:w="4819" w:type="dxa"/>
            <w:gridSpan w:val="2"/>
          </w:tcPr>
          <w:p w:rsidR="00992CB3" w:rsidRPr="00B67858" w:rsidRDefault="00992CB3" w:rsidP="00992CB3">
            <w:pPr>
              <w:ind w:left="118" w:right="115"/>
              <w:jc w:val="both"/>
              <w:rPr>
                <w:sz w:val="28"/>
                <w:szCs w:val="28"/>
              </w:rPr>
            </w:pPr>
            <w:r w:rsidRPr="00B67858">
              <w:rPr>
                <w:sz w:val="28"/>
                <w:szCs w:val="28"/>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w:t>
            </w:r>
            <w:proofErr w:type="gramStart"/>
            <w:r w:rsidRPr="00B67858">
              <w:rPr>
                <w:sz w:val="28"/>
                <w:szCs w:val="28"/>
              </w:rPr>
              <w:t>взятки,  либо</w:t>
            </w:r>
            <w:proofErr w:type="gramEnd"/>
            <w:r w:rsidRPr="00B67858">
              <w:rPr>
                <w:sz w:val="28"/>
                <w:szCs w:val="28"/>
              </w:rPr>
              <w:t xml:space="preserve"> как согласие принять взятку или как просьба о даче взятки</w:t>
            </w:r>
          </w:p>
        </w:tc>
        <w:tc>
          <w:tcPr>
            <w:tcW w:w="1843" w:type="dxa"/>
          </w:tcPr>
          <w:p w:rsidR="00992CB3" w:rsidRPr="00B67858" w:rsidRDefault="00992CB3" w:rsidP="00992CB3">
            <w:pPr>
              <w:jc w:val="center"/>
              <w:rPr>
                <w:sz w:val="28"/>
                <w:szCs w:val="28"/>
              </w:rPr>
            </w:pPr>
            <w:r w:rsidRPr="00B67858">
              <w:rPr>
                <w:sz w:val="28"/>
                <w:szCs w:val="28"/>
              </w:rPr>
              <w:t>В течение года</w:t>
            </w:r>
          </w:p>
        </w:tc>
        <w:tc>
          <w:tcPr>
            <w:tcW w:w="2977" w:type="dxa"/>
          </w:tcPr>
          <w:p w:rsidR="00992CB3" w:rsidRPr="000A4D6F" w:rsidRDefault="00992CB3" w:rsidP="00992CB3">
            <w:pPr>
              <w:spacing w:line="130" w:lineRule="atLeast"/>
              <w:rPr>
                <w:sz w:val="28"/>
                <w:szCs w:val="28"/>
              </w:rPr>
            </w:pPr>
            <w:r w:rsidRPr="000A4D6F">
              <w:rPr>
                <w:sz w:val="28"/>
                <w:szCs w:val="28"/>
              </w:rPr>
              <w:t>Специалист ответственный за кадровую работу</w:t>
            </w:r>
          </w:p>
          <w:p w:rsidR="00992CB3" w:rsidRPr="000A4D6F" w:rsidRDefault="00992CB3" w:rsidP="00992CB3">
            <w:pPr>
              <w:spacing w:line="130" w:lineRule="atLeast"/>
              <w:rPr>
                <w:sz w:val="28"/>
                <w:szCs w:val="28"/>
              </w:rPr>
            </w:pPr>
          </w:p>
        </w:tc>
      </w:tr>
      <w:tr w:rsidR="00992CB3" w:rsidRPr="0050128A" w:rsidTr="00064A6B">
        <w:trPr>
          <w:trHeight w:val="426"/>
        </w:trPr>
        <w:tc>
          <w:tcPr>
            <w:tcW w:w="10627" w:type="dxa"/>
            <w:gridSpan w:val="5"/>
          </w:tcPr>
          <w:p w:rsidR="00992CB3" w:rsidRDefault="00992CB3" w:rsidP="00992CB3">
            <w:pPr>
              <w:jc w:val="center"/>
              <w:rPr>
                <w:b/>
                <w:sz w:val="26"/>
                <w:szCs w:val="26"/>
              </w:rPr>
            </w:pPr>
          </w:p>
          <w:p w:rsidR="00992CB3" w:rsidRPr="00510135" w:rsidRDefault="00992CB3" w:rsidP="00992CB3">
            <w:pPr>
              <w:spacing w:line="130" w:lineRule="atLeast"/>
              <w:jc w:val="center"/>
              <w:rPr>
                <w:b/>
                <w:sz w:val="28"/>
                <w:szCs w:val="28"/>
              </w:rPr>
            </w:pPr>
            <w:r w:rsidRPr="00510135">
              <w:rPr>
                <w:b/>
                <w:sz w:val="28"/>
                <w:szCs w:val="28"/>
              </w:rPr>
              <w:t xml:space="preserve">2.2. Обеспечение соблюдения муниципальными служащими ограничений, </w:t>
            </w:r>
          </w:p>
          <w:p w:rsidR="00992CB3" w:rsidRPr="00510135" w:rsidRDefault="00992CB3" w:rsidP="00992CB3">
            <w:pPr>
              <w:spacing w:line="130" w:lineRule="atLeast"/>
              <w:jc w:val="center"/>
              <w:rPr>
                <w:b/>
                <w:sz w:val="28"/>
                <w:szCs w:val="28"/>
              </w:rPr>
            </w:pPr>
            <w:r w:rsidRPr="00510135">
              <w:rPr>
                <w:b/>
                <w:sz w:val="28"/>
                <w:szCs w:val="28"/>
              </w:rPr>
              <w:t xml:space="preserve">запретов, а также исполнения обязанностей, установленных в целях противодействия коррупции, </w:t>
            </w:r>
          </w:p>
          <w:p w:rsidR="00992CB3" w:rsidRPr="000A4D6F" w:rsidRDefault="00992CB3" w:rsidP="00992CB3">
            <w:pPr>
              <w:spacing w:line="130" w:lineRule="atLeast"/>
              <w:jc w:val="center"/>
              <w:rPr>
                <w:sz w:val="28"/>
                <w:szCs w:val="28"/>
              </w:rPr>
            </w:pPr>
            <w:r w:rsidRPr="00510135">
              <w:rPr>
                <w:b/>
                <w:sz w:val="28"/>
                <w:szCs w:val="28"/>
              </w:rPr>
              <w:t>повышение эффективности урегулирования конфликта интересов</w:t>
            </w:r>
          </w:p>
        </w:tc>
      </w:tr>
      <w:tr w:rsidR="00992CB3" w:rsidRPr="0050128A" w:rsidTr="00064A6B">
        <w:trPr>
          <w:trHeight w:val="426"/>
        </w:trPr>
        <w:tc>
          <w:tcPr>
            <w:tcW w:w="988" w:type="dxa"/>
          </w:tcPr>
          <w:p w:rsidR="00992CB3" w:rsidRDefault="00992CB3" w:rsidP="00992CB3">
            <w:pPr>
              <w:rPr>
                <w:b/>
                <w:bCs/>
                <w:sz w:val="26"/>
                <w:szCs w:val="26"/>
              </w:rPr>
            </w:pPr>
            <w:r>
              <w:rPr>
                <w:b/>
                <w:bCs/>
                <w:sz w:val="26"/>
                <w:szCs w:val="26"/>
              </w:rPr>
              <w:t>2.2.1.</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B67858" w:rsidRDefault="00992CB3" w:rsidP="00992CB3">
            <w:pPr>
              <w:ind w:right="115"/>
              <w:jc w:val="both"/>
              <w:rPr>
                <w:sz w:val="28"/>
                <w:szCs w:val="28"/>
              </w:rPr>
            </w:pPr>
            <w:r w:rsidRPr="00B67858">
              <w:rPr>
                <w:sz w:val="28"/>
                <w:szCs w:val="28"/>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1843" w:type="dxa"/>
            <w:tcBorders>
              <w:top w:val="outset" w:sz="6" w:space="0" w:color="auto"/>
              <w:left w:val="outset" w:sz="6" w:space="0" w:color="auto"/>
              <w:bottom w:val="outset" w:sz="6" w:space="0" w:color="auto"/>
              <w:right w:val="outset" w:sz="6" w:space="0" w:color="auto"/>
            </w:tcBorders>
          </w:tcPr>
          <w:p w:rsidR="00992CB3" w:rsidRPr="00B67858" w:rsidRDefault="00992CB3" w:rsidP="00992CB3">
            <w:pPr>
              <w:jc w:val="center"/>
              <w:rPr>
                <w:sz w:val="28"/>
                <w:szCs w:val="28"/>
              </w:rPr>
            </w:pPr>
            <w:r w:rsidRPr="00B67858">
              <w:rPr>
                <w:sz w:val="28"/>
                <w:szCs w:val="28"/>
              </w:rPr>
              <w:t>В течение текущего и последующего года</w:t>
            </w:r>
          </w:p>
        </w:tc>
        <w:tc>
          <w:tcPr>
            <w:tcW w:w="2977" w:type="dxa"/>
            <w:tcBorders>
              <w:top w:val="outset" w:sz="6" w:space="0" w:color="auto"/>
              <w:left w:val="outset" w:sz="6" w:space="0" w:color="auto"/>
              <w:bottom w:val="outset" w:sz="6" w:space="0" w:color="auto"/>
              <w:right w:val="outset" w:sz="6" w:space="0" w:color="auto"/>
            </w:tcBorders>
          </w:tcPr>
          <w:p w:rsidR="00992CB3" w:rsidRPr="00B67858" w:rsidRDefault="00992CB3" w:rsidP="00992CB3">
            <w:pPr>
              <w:spacing w:line="130" w:lineRule="atLeast"/>
              <w:rPr>
                <w:sz w:val="28"/>
                <w:szCs w:val="28"/>
              </w:rPr>
            </w:pPr>
            <w:r w:rsidRPr="00B67858">
              <w:rPr>
                <w:sz w:val="28"/>
                <w:szCs w:val="28"/>
              </w:rPr>
              <w:t>Специалист ответственный за кадровую работу</w:t>
            </w:r>
          </w:p>
          <w:p w:rsidR="00992CB3" w:rsidRPr="00B67858" w:rsidRDefault="00992CB3" w:rsidP="00992CB3">
            <w:pPr>
              <w:ind w:left="171" w:right="171"/>
              <w:jc w:val="both"/>
              <w:rPr>
                <w:sz w:val="28"/>
                <w:szCs w:val="28"/>
              </w:rPr>
            </w:pPr>
          </w:p>
        </w:tc>
      </w:tr>
      <w:tr w:rsidR="00992CB3" w:rsidRPr="0050128A" w:rsidTr="00064A6B">
        <w:trPr>
          <w:trHeight w:val="426"/>
        </w:trPr>
        <w:tc>
          <w:tcPr>
            <w:tcW w:w="988" w:type="dxa"/>
          </w:tcPr>
          <w:p w:rsidR="00992CB3" w:rsidRDefault="00992CB3" w:rsidP="00992CB3">
            <w:pPr>
              <w:rPr>
                <w:b/>
                <w:bCs/>
                <w:sz w:val="26"/>
                <w:szCs w:val="26"/>
              </w:rPr>
            </w:pPr>
            <w:r>
              <w:rPr>
                <w:b/>
                <w:bCs/>
                <w:sz w:val="26"/>
                <w:szCs w:val="26"/>
              </w:rPr>
              <w:t>2.2.2.</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8F35E4" w:rsidRDefault="00992CB3" w:rsidP="00992CB3">
            <w:pPr>
              <w:ind w:right="115"/>
              <w:jc w:val="both"/>
              <w:rPr>
                <w:sz w:val="28"/>
                <w:szCs w:val="28"/>
              </w:rPr>
            </w:pPr>
            <w:r w:rsidRPr="008F35E4">
              <w:rPr>
                <w:sz w:val="28"/>
                <w:szCs w:val="28"/>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1843"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jc w:val="center"/>
              <w:rPr>
                <w:sz w:val="28"/>
                <w:szCs w:val="28"/>
              </w:rPr>
            </w:pPr>
            <w:r w:rsidRPr="008F35E4">
              <w:rPr>
                <w:sz w:val="28"/>
                <w:szCs w:val="28"/>
              </w:rPr>
              <w:t xml:space="preserve">Ежеквартально </w:t>
            </w:r>
          </w:p>
          <w:p w:rsidR="00992CB3" w:rsidRPr="008F35E4" w:rsidRDefault="00992CB3" w:rsidP="00992CB3">
            <w:pPr>
              <w:jc w:val="center"/>
              <w:rPr>
                <w:sz w:val="28"/>
                <w:szCs w:val="28"/>
              </w:rPr>
            </w:pP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r w:rsidRPr="008F35E4">
              <w:rPr>
                <w:sz w:val="28"/>
                <w:szCs w:val="28"/>
              </w:rPr>
              <w:t>Специалист ответственный за кадровую работу</w:t>
            </w:r>
          </w:p>
          <w:p w:rsidR="00992CB3" w:rsidRPr="008F35E4" w:rsidRDefault="00992CB3" w:rsidP="00992CB3">
            <w:pPr>
              <w:ind w:left="171" w:right="171"/>
              <w:jc w:val="both"/>
              <w:rPr>
                <w:sz w:val="28"/>
                <w:szCs w:val="28"/>
              </w:rPr>
            </w:pPr>
          </w:p>
        </w:tc>
      </w:tr>
      <w:tr w:rsidR="00992CB3" w:rsidRPr="0050128A" w:rsidTr="00064A6B">
        <w:trPr>
          <w:trHeight w:val="426"/>
        </w:trPr>
        <w:tc>
          <w:tcPr>
            <w:tcW w:w="988" w:type="dxa"/>
          </w:tcPr>
          <w:p w:rsidR="00992CB3" w:rsidRDefault="00992CB3" w:rsidP="00992CB3">
            <w:pPr>
              <w:rPr>
                <w:b/>
                <w:bCs/>
                <w:sz w:val="26"/>
                <w:szCs w:val="26"/>
              </w:rPr>
            </w:pPr>
            <w:r>
              <w:rPr>
                <w:b/>
                <w:bCs/>
                <w:sz w:val="26"/>
                <w:szCs w:val="26"/>
              </w:rPr>
              <w:t>2.2.3.</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8F35E4" w:rsidRDefault="00992CB3" w:rsidP="00992CB3">
            <w:pPr>
              <w:ind w:right="115"/>
              <w:jc w:val="both"/>
              <w:rPr>
                <w:sz w:val="28"/>
                <w:szCs w:val="28"/>
              </w:rPr>
            </w:pPr>
            <w:r w:rsidRPr="008F35E4">
              <w:rPr>
                <w:sz w:val="28"/>
                <w:szCs w:val="28"/>
              </w:rPr>
              <w:t xml:space="preserve">Организация контроля за исполнением муниципальными служащими обязанности уведомлять </w:t>
            </w:r>
            <w:r w:rsidRPr="008F35E4">
              <w:rPr>
                <w:sz w:val="28"/>
                <w:szCs w:val="28"/>
              </w:rPr>
              <w:lastRenderedPageBreak/>
              <w:t>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1843"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jc w:val="center"/>
              <w:rPr>
                <w:sz w:val="28"/>
                <w:szCs w:val="28"/>
              </w:rPr>
            </w:pPr>
            <w:r w:rsidRPr="008F35E4">
              <w:rPr>
                <w:sz w:val="28"/>
                <w:szCs w:val="28"/>
              </w:rPr>
              <w:lastRenderedPageBreak/>
              <w:t>Ежеквартально</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r w:rsidRPr="008F35E4">
              <w:rPr>
                <w:sz w:val="28"/>
                <w:szCs w:val="28"/>
              </w:rPr>
              <w:t>Специалист ответственный за кадровую работу</w:t>
            </w:r>
          </w:p>
          <w:p w:rsidR="00992CB3" w:rsidRPr="008F35E4" w:rsidRDefault="00992CB3" w:rsidP="00992CB3">
            <w:pPr>
              <w:ind w:left="171" w:right="171"/>
              <w:jc w:val="both"/>
              <w:rPr>
                <w:sz w:val="28"/>
                <w:szCs w:val="28"/>
              </w:rPr>
            </w:pPr>
          </w:p>
        </w:tc>
      </w:tr>
      <w:tr w:rsidR="00992CB3" w:rsidRPr="0050128A" w:rsidTr="00064A6B">
        <w:trPr>
          <w:trHeight w:val="426"/>
        </w:trPr>
        <w:tc>
          <w:tcPr>
            <w:tcW w:w="988" w:type="dxa"/>
          </w:tcPr>
          <w:p w:rsidR="00992CB3" w:rsidRDefault="00992CB3" w:rsidP="00992CB3">
            <w:pPr>
              <w:rPr>
                <w:b/>
                <w:bCs/>
                <w:sz w:val="26"/>
                <w:szCs w:val="26"/>
              </w:rPr>
            </w:pPr>
            <w:r>
              <w:rPr>
                <w:b/>
                <w:bCs/>
                <w:sz w:val="26"/>
                <w:szCs w:val="26"/>
              </w:rPr>
              <w:t>2.2.4.</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8F35E4" w:rsidRDefault="00992CB3" w:rsidP="00992CB3">
            <w:pPr>
              <w:ind w:right="115"/>
              <w:jc w:val="both"/>
              <w:rPr>
                <w:sz w:val="28"/>
                <w:szCs w:val="28"/>
              </w:rPr>
            </w:pPr>
            <w:r w:rsidRPr="008F35E4">
              <w:rPr>
                <w:sz w:val="28"/>
                <w:szCs w:val="28"/>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1843"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jc w:val="center"/>
              <w:rPr>
                <w:sz w:val="28"/>
                <w:szCs w:val="28"/>
              </w:rPr>
            </w:pPr>
            <w:r w:rsidRPr="008F35E4">
              <w:rPr>
                <w:sz w:val="28"/>
                <w:szCs w:val="28"/>
              </w:rPr>
              <w:t>Ежеквартально</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r w:rsidRPr="008F35E4">
              <w:rPr>
                <w:sz w:val="28"/>
                <w:szCs w:val="28"/>
              </w:rPr>
              <w:t>Специалист ответственный за кадровую работу</w:t>
            </w:r>
          </w:p>
          <w:p w:rsidR="00992CB3" w:rsidRPr="008F35E4" w:rsidRDefault="00992CB3" w:rsidP="00992CB3">
            <w:pPr>
              <w:ind w:left="171" w:right="171"/>
              <w:jc w:val="both"/>
              <w:rPr>
                <w:sz w:val="28"/>
                <w:szCs w:val="28"/>
              </w:rPr>
            </w:pPr>
          </w:p>
        </w:tc>
      </w:tr>
      <w:tr w:rsidR="00992CB3" w:rsidRPr="0050128A" w:rsidTr="00064A6B">
        <w:trPr>
          <w:trHeight w:val="2023"/>
        </w:trPr>
        <w:tc>
          <w:tcPr>
            <w:tcW w:w="988" w:type="dxa"/>
          </w:tcPr>
          <w:p w:rsidR="00992CB3" w:rsidRDefault="00992CB3" w:rsidP="00992CB3">
            <w:pPr>
              <w:rPr>
                <w:b/>
                <w:bCs/>
                <w:sz w:val="26"/>
                <w:szCs w:val="26"/>
              </w:rPr>
            </w:pPr>
            <w:r>
              <w:rPr>
                <w:b/>
                <w:bCs/>
                <w:sz w:val="26"/>
                <w:szCs w:val="26"/>
              </w:rPr>
              <w:t>2.2.5.</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8F35E4" w:rsidRDefault="00992CB3" w:rsidP="00992CB3">
            <w:pPr>
              <w:ind w:right="115"/>
              <w:jc w:val="both"/>
              <w:rPr>
                <w:sz w:val="28"/>
                <w:szCs w:val="28"/>
              </w:rPr>
            </w:pPr>
            <w:r w:rsidRPr="008F35E4">
              <w:rPr>
                <w:sz w:val="28"/>
                <w:szCs w:val="28"/>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1843"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jc w:val="center"/>
              <w:rPr>
                <w:sz w:val="28"/>
                <w:szCs w:val="28"/>
              </w:rPr>
            </w:pPr>
          </w:p>
          <w:p w:rsidR="00992CB3" w:rsidRPr="008F35E4" w:rsidRDefault="00992CB3" w:rsidP="00992CB3">
            <w:pPr>
              <w:jc w:val="center"/>
              <w:rPr>
                <w:sz w:val="28"/>
                <w:szCs w:val="28"/>
              </w:rPr>
            </w:pPr>
            <w:r w:rsidRPr="008F35E4">
              <w:rPr>
                <w:sz w:val="28"/>
                <w:szCs w:val="28"/>
              </w:rPr>
              <w:t>В течение текущего и последующего года</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r w:rsidRPr="008F35E4">
              <w:rPr>
                <w:sz w:val="28"/>
                <w:szCs w:val="28"/>
              </w:rPr>
              <w:t>Специалист ответственный за кадровую работу</w:t>
            </w:r>
          </w:p>
          <w:p w:rsidR="00992CB3" w:rsidRPr="008F35E4" w:rsidRDefault="00992CB3" w:rsidP="00992CB3">
            <w:pPr>
              <w:ind w:left="171" w:right="171"/>
              <w:jc w:val="both"/>
              <w:rPr>
                <w:sz w:val="28"/>
                <w:szCs w:val="28"/>
              </w:rPr>
            </w:pPr>
          </w:p>
        </w:tc>
      </w:tr>
      <w:tr w:rsidR="00992CB3" w:rsidRPr="008F35E4" w:rsidTr="00064A6B">
        <w:trPr>
          <w:trHeight w:val="426"/>
        </w:trPr>
        <w:tc>
          <w:tcPr>
            <w:tcW w:w="988" w:type="dxa"/>
          </w:tcPr>
          <w:p w:rsidR="00992CB3" w:rsidRDefault="00992CB3" w:rsidP="00992CB3">
            <w:pPr>
              <w:rPr>
                <w:b/>
                <w:bCs/>
                <w:sz w:val="26"/>
                <w:szCs w:val="26"/>
              </w:rPr>
            </w:pPr>
            <w:r>
              <w:rPr>
                <w:b/>
                <w:bCs/>
                <w:sz w:val="26"/>
                <w:szCs w:val="26"/>
              </w:rPr>
              <w:t>2.2.6.</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8F35E4" w:rsidRDefault="00992CB3" w:rsidP="00992CB3">
            <w:pPr>
              <w:ind w:left="118" w:right="115"/>
              <w:jc w:val="both"/>
              <w:rPr>
                <w:sz w:val="28"/>
                <w:szCs w:val="28"/>
              </w:rPr>
            </w:pPr>
            <w:r w:rsidRPr="008F35E4">
              <w:rPr>
                <w:sz w:val="28"/>
                <w:szCs w:val="28"/>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1843"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jc w:val="center"/>
              <w:rPr>
                <w:sz w:val="28"/>
                <w:szCs w:val="28"/>
              </w:rPr>
            </w:pPr>
            <w:r w:rsidRPr="008F35E4">
              <w:rPr>
                <w:sz w:val="28"/>
                <w:szCs w:val="28"/>
              </w:rPr>
              <w:t xml:space="preserve">В течение текущего и последующего года </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r w:rsidRPr="008F35E4">
              <w:rPr>
                <w:sz w:val="28"/>
                <w:szCs w:val="28"/>
              </w:rPr>
              <w:t>Специалист ответственный за кадровую работу</w:t>
            </w:r>
          </w:p>
          <w:p w:rsidR="00992CB3" w:rsidRPr="008F35E4" w:rsidRDefault="00992CB3" w:rsidP="00992CB3">
            <w:pPr>
              <w:ind w:left="171" w:right="171"/>
              <w:jc w:val="both"/>
              <w:rPr>
                <w:sz w:val="28"/>
                <w:szCs w:val="28"/>
              </w:rPr>
            </w:pPr>
          </w:p>
        </w:tc>
      </w:tr>
      <w:tr w:rsidR="00992CB3" w:rsidRPr="0050128A" w:rsidTr="00064A6B">
        <w:trPr>
          <w:trHeight w:val="426"/>
        </w:trPr>
        <w:tc>
          <w:tcPr>
            <w:tcW w:w="988" w:type="dxa"/>
          </w:tcPr>
          <w:p w:rsidR="00992CB3" w:rsidRDefault="00992CB3" w:rsidP="00992CB3">
            <w:pPr>
              <w:rPr>
                <w:b/>
                <w:bCs/>
                <w:sz w:val="26"/>
                <w:szCs w:val="26"/>
              </w:rPr>
            </w:pPr>
            <w:r>
              <w:rPr>
                <w:b/>
                <w:bCs/>
                <w:sz w:val="26"/>
                <w:szCs w:val="26"/>
              </w:rPr>
              <w:t>2.2.7.</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8F35E4" w:rsidRDefault="00992CB3" w:rsidP="00992CB3">
            <w:pPr>
              <w:ind w:left="118" w:right="115"/>
              <w:jc w:val="both"/>
              <w:rPr>
                <w:sz w:val="28"/>
                <w:szCs w:val="28"/>
              </w:rPr>
            </w:pPr>
            <w:r w:rsidRPr="008F35E4">
              <w:rPr>
                <w:sz w:val="28"/>
                <w:szCs w:val="28"/>
              </w:rPr>
              <w:t xml:space="preserve">Организационное и документационное обеспечение деятельности комиссий по </w:t>
            </w:r>
            <w:r w:rsidRPr="008F35E4">
              <w:rPr>
                <w:sz w:val="28"/>
                <w:szCs w:val="28"/>
              </w:rPr>
              <w:lastRenderedPageBreak/>
              <w:t>соблюдению требований к служебному поведению муниципальных служащих и урегулированию конфликта интересов</w:t>
            </w:r>
          </w:p>
        </w:tc>
        <w:tc>
          <w:tcPr>
            <w:tcW w:w="1843"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jc w:val="center"/>
              <w:rPr>
                <w:sz w:val="28"/>
                <w:szCs w:val="28"/>
              </w:rPr>
            </w:pPr>
            <w:r w:rsidRPr="008F35E4">
              <w:rPr>
                <w:sz w:val="28"/>
                <w:szCs w:val="28"/>
              </w:rPr>
              <w:lastRenderedPageBreak/>
              <w:t xml:space="preserve">В течение текущего и </w:t>
            </w:r>
            <w:r w:rsidRPr="008F35E4">
              <w:rPr>
                <w:sz w:val="28"/>
                <w:szCs w:val="28"/>
              </w:rPr>
              <w:lastRenderedPageBreak/>
              <w:t>последующего года</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r w:rsidRPr="008F35E4">
              <w:rPr>
                <w:sz w:val="28"/>
                <w:szCs w:val="28"/>
              </w:rPr>
              <w:lastRenderedPageBreak/>
              <w:t>Специалист ответственный за кадровую работу</w:t>
            </w:r>
          </w:p>
          <w:p w:rsidR="00992CB3" w:rsidRPr="008F35E4" w:rsidRDefault="00992CB3" w:rsidP="00992CB3">
            <w:pPr>
              <w:ind w:left="171" w:right="171"/>
              <w:jc w:val="both"/>
              <w:rPr>
                <w:sz w:val="28"/>
                <w:szCs w:val="28"/>
              </w:rPr>
            </w:pPr>
          </w:p>
        </w:tc>
      </w:tr>
      <w:tr w:rsidR="00992CB3" w:rsidRPr="0050128A" w:rsidTr="00064A6B">
        <w:trPr>
          <w:trHeight w:val="426"/>
        </w:trPr>
        <w:tc>
          <w:tcPr>
            <w:tcW w:w="988" w:type="dxa"/>
          </w:tcPr>
          <w:p w:rsidR="00992CB3" w:rsidRPr="004054CD" w:rsidRDefault="00992CB3" w:rsidP="00992CB3">
            <w:pPr>
              <w:rPr>
                <w:b/>
                <w:bCs/>
                <w:sz w:val="26"/>
                <w:szCs w:val="26"/>
              </w:rPr>
            </w:pPr>
            <w:r w:rsidRPr="004054CD">
              <w:rPr>
                <w:b/>
                <w:bCs/>
                <w:sz w:val="26"/>
                <w:szCs w:val="26"/>
              </w:rPr>
              <w:t>2.2.8.</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8F35E4" w:rsidRDefault="00992CB3" w:rsidP="00992CB3">
            <w:pPr>
              <w:ind w:left="118" w:right="115"/>
              <w:jc w:val="both"/>
              <w:rPr>
                <w:sz w:val="28"/>
                <w:szCs w:val="28"/>
              </w:rPr>
            </w:pPr>
            <w:r w:rsidRPr="008F35E4">
              <w:rPr>
                <w:sz w:val="28"/>
                <w:szCs w:val="28"/>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1843"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jc w:val="center"/>
              <w:rPr>
                <w:sz w:val="28"/>
                <w:szCs w:val="28"/>
              </w:rPr>
            </w:pPr>
            <w:r w:rsidRPr="008F35E4">
              <w:rPr>
                <w:sz w:val="28"/>
                <w:szCs w:val="28"/>
              </w:rPr>
              <w:t>В течение текущего и последующего года</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r w:rsidRPr="008F35E4">
              <w:rPr>
                <w:sz w:val="28"/>
                <w:szCs w:val="28"/>
              </w:rPr>
              <w:t>Специалист ответственный за кадровую работу</w:t>
            </w:r>
          </w:p>
          <w:p w:rsidR="00992CB3" w:rsidRPr="008F35E4" w:rsidRDefault="00992CB3" w:rsidP="00992CB3">
            <w:pPr>
              <w:ind w:left="171" w:right="171"/>
              <w:jc w:val="both"/>
              <w:rPr>
                <w:sz w:val="28"/>
                <w:szCs w:val="28"/>
              </w:rPr>
            </w:pPr>
          </w:p>
        </w:tc>
      </w:tr>
      <w:tr w:rsidR="00992CB3" w:rsidRPr="0050128A" w:rsidTr="00064A6B">
        <w:trPr>
          <w:trHeight w:val="426"/>
        </w:trPr>
        <w:tc>
          <w:tcPr>
            <w:tcW w:w="988" w:type="dxa"/>
          </w:tcPr>
          <w:p w:rsidR="00992CB3" w:rsidRPr="004054CD" w:rsidRDefault="00992CB3" w:rsidP="003B495D">
            <w:pPr>
              <w:rPr>
                <w:b/>
                <w:bCs/>
                <w:sz w:val="26"/>
                <w:szCs w:val="26"/>
              </w:rPr>
            </w:pPr>
            <w:r w:rsidRPr="004054CD">
              <w:rPr>
                <w:b/>
                <w:bCs/>
                <w:sz w:val="26"/>
                <w:szCs w:val="26"/>
              </w:rPr>
              <w:t>2.2.</w:t>
            </w:r>
            <w:r w:rsidR="003B495D">
              <w:rPr>
                <w:b/>
                <w:bCs/>
                <w:sz w:val="26"/>
                <w:szCs w:val="26"/>
              </w:rPr>
              <w:t>9</w:t>
            </w:r>
            <w:r w:rsidRPr="004054CD">
              <w:rPr>
                <w:b/>
                <w:bCs/>
                <w:sz w:val="26"/>
                <w:szCs w:val="26"/>
              </w:rPr>
              <w:t>.</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8F35E4" w:rsidRDefault="00992CB3" w:rsidP="00992CB3">
            <w:pPr>
              <w:ind w:left="118" w:right="115"/>
              <w:jc w:val="both"/>
              <w:rPr>
                <w:sz w:val="28"/>
                <w:szCs w:val="28"/>
              </w:rPr>
            </w:pPr>
            <w:r w:rsidRPr="008F35E4">
              <w:rPr>
                <w:sz w:val="28"/>
                <w:szCs w:val="28"/>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1843"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jc w:val="center"/>
              <w:rPr>
                <w:sz w:val="28"/>
                <w:szCs w:val="28"/>
              </w:rPr>
            </w:pPr>
            <w:r w:rsidRPr="008F35E4">
              <w:rPr>
                <w:sz w:val="28"/>
                <w:szCs w:val="28"/>
              </w:rPr>
              <w:t>В течение текущего и последующего года</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r w:rsidRPr="008F35E4">
              <w:rPr>
                <w:sz w:val="28"/>
                <w:szCs w:val="28"/>
              </w:rPr>
              <w:t>Специалист ответственный за кадровую работу</w:t>
            </w:r>
          </w:p>
          <w:p w:rsidR="00992CB3" w:rsidRPr="008F35E4" w:rsidRDefault="00992CB3" w:rsidP="00992CB3">
            <w:pPr>
              <w:ind w:left="171" w:right="171"/>
              <w:jc w:val="both"/>
              <w:rPr>
                <w:sz w:val="28"/>
                <w:szCs w:val="28"/>
              </w:rPr>
            </w:pPr>
          </w:p>
        </w:tc>
      </w:tr>
      <w:tr w:rsidR="00992CB3" w:rsidRPr="0050128A" w:rsidTr="00064A6B">
        <w:trPr>
          <w:trHeight w:val="426"/>
        </w:trPr>
        <w:tc>
          <w:tcPr>
            <w:tcW w:w="10627" w:type="dxa"/>
            <w:gridSpan w:val="5"/>
            <w:tcBorders>
              <w:right w:val="outset" w:sz="6" w:space="0" w:color="auto"/>
            </w:tcBorders>
          </w:tcPr>
          <w:p w:rsidR="00992CB3" w:rsidRPr="00312087" w:rsidRDefault="00992CB3" w:rsidP="00992CB3">
            <w:pPr>
              <w:pStyle w:val="a5"/>
              <w:spacing w:line="130" w:lineRule="atLeast"/>
              <w:ind w:left="1065"/>
              <w:rPr>
                <w:sz w:val="28"/>
                <w:szCs w:val="28"/>
              </w:rPr>
            </w:pPr>
          </w:p>
          <w:p w:rsidR="00992CB3" w:rsidRPr="00312087" w:rsidRDefault="00992CB3" w:rsidP="00992CB3">
            <w:pPr>
              <w:pStyle w:val="a5"/>
              <w:numPr>
                <w:ilvl w:val="0"/>
                <w:numId w:val="3"/>
              </w:numPr>
              <w:spacing w:line="130" w:lineRule="atLeast"/>
              <w:jc w:val="center"/>
              <w:rPr>
                <w:sz w:val="28"/>
                <w:szCs w:val="28"/>
              </w:rPr>
            </w:pPr>
            <w:r w:rsidRPr="00312087">
              <w:rPr>
                <w:b/>
                <w:sz w:val="26"/>
                <w:szCs w:val="26"/>
              </w:rPr>
              <w:t>АНТИКОРРУПЦИОННОЕ ОБРАЗОВАНИЕ</w:t>
            </w:r>
          </w:p>
        </w:tc>
      </w:tr>
      <w:tr w:rsidR="00992CB3" w:rsidRPr="0050128A" w:rsidTr="00064A6B">
        <w:trPr>
          <w:trHeight w:val="426"/>
        </w:trPr>
        <w:tc>
          <w:tcPr>
            <w:tcW w:w="988" w:type="dxa"/>
          </w:tcPr>
          <w:p w:rsidR="00992CB3" w:rsidRDefault="00992CB3" w:rsidP="00992CB3">
            <w:pPr>
              <w:jc w:val="center"/>
              <w:rPr>
                <w:b/>
                <w:bCs/>
                <w:sz w:val="26"/>
                <w:szCs w:val="26"/>
              </w:rPr>
            </w:pPr>
            <w:r>
              <w:rPr>
                <w:b/>
                <w:bCs/>
                <w:sz w:val="26"/>
                <w:szCs w:val="26"/>
              </w:rPr>
              <w:lastRenderedPageBreak/>
              <w:t>3.1</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510135" w:rsidRDefault="00992CB3" w:rsidP="003B495D">
            <w:pPr>
              <w:ind w:right="115"/>
              <w:jc w:val="both"/>
              <w:rPr>
                <w:sz w:val="28"/>
                <w:szCs w:val="28"/>
              </w:rPr>
            </w:pPr>
            <w:r w:rsidRPr="00510135">
              <w:rPr>
                <w:bCs/>
                <w:sz w:val="28"/>
                <w:szCs w:val="28"/>
              </w:rPr>
              <w:t xml:space="preserve">Обеспечение повышения квалификации </w:t>
            </w:r>
            <w:r w:rsidRPr="00510135">
              <w:rPr>
                <w:sz w:val="28"/>
                <w:szCs w:val="28"/>
              </w:rPr>
              <w:t xml:space="preserve">муниципальных служащих, ответственных за реализацию антикоррупционной политики в администрации </w:t>
            </w:r>
            <w:r>
              <w:rPr>
                <w:sz w:val="28"/>
                <w:szCs w:val="28"/>
              </w:rPr>
              <w:t>МО «</w:t>
            </w:r>
            <w:r w:rsidR="003B495D">
              <w:rPr>
                <w:sz w:val="28"/>
                <w:szCs w:val="28"/>
              </w:rPr>
              <w:t>Нежнов</w:t>
            </w:r>
            <w:r>
              <w:rPr>
                <w:sz w:val="28"/>
                <w:szCs w:val="28"/>
              </w:rPr>
              <w:t>ское</w:t>
            </w:r>
            <w:r w:rsidRPr="00510135">
              <w:rPr>
                <w:sz w:val="28"/>
                <w:szCs w:val="28"/>
              </w:rPr>
              <w:t xml:space="preserve"> сельское поселение» </w:t>
            </w:r>
          </w:p>
        </w:tc>
        <w:tc>
          <w:tcPr>
            <w:tcW w:w="1843" w:type="dxa"/>
            <w:tcBorders>
              <w:top w:val="outset" w:sz="6" w:space="0" w:color="auto"/>
              <w:left w:val="outset" w:sz="6" w:space="0" w:color="auto"/>
              <w:bottom w:val="outset" w:sz="6" w:space="0" w:color="auto"/>
              <w:right w:val="outset" w:sz="6" w:space="0" w:color="auto"/>
            </w:tcBorders>
          </w:tcPr>
          <w:p w:rsidR="00992CB3" w:rsidRPr="00510135" w:rsidRDefault="00992CB3" w:rsidP="00992CB3">
            <w:pPr>
              <w:jc w:val="center"/>
              <w:rPr>
                <w:sz w:val="28"/>
                <w:szCs w:val="28"/>
              </w:rPr>
            </w:pPr>
            <w:r w:rsidRPr="00510135">
              <w:rPr>
                <w:sz w:val="28"/>
                <w:szCs w:val="28"/>
              </w:rPr>
              <w:t>В течение года</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r w:rsidRPr="008F35E4">
              <w:rPr>
                <w:sz w:val="28"/>
                <w:szCs w:val="28"/>
              </w:rPr>
              <w:t>Специалист ответственный за кадровую работу</w:t>
            </w:r>
          </w:p>
          <w:p w:rsidR="00992CB3" w:rsidRPr="008F35E4" w:rsidRDefault="00992CB3" w:rsidP="00992CB3">
            <w:pPr>
              <w:spacing w:line="130" w:lineRule="atLeast"/>
              <w:rPr>
                <w:sz w:val="28"/>
                <w:szCs w:val="28"/>
              </w:rPr>
            </w:pPr>
          </w:p>
        </w:tc>
      </w:tr>
      <w:tr w:rsidR="00992CB3" w:rsidRPr="0050128A" w:rsidTr="00064A6B">
        <w:trPr>
          <w:trHeight w:val="426"/>
        </w:trPr>
        <w:tc>
          <w:tcPr>
            <w:tcW w:w="988" w:type="dxa"/>
          </w:tcPr>
          <w:p w:rsidR="00992CB3" w:rsidRDefault="00992CB3" w:rsidP="00992CB3">
            <w:pPr>
              <w:jc w:val="center"/>
              <w:rPr>
                <w:b/>
                <w:bCs/>
                <w:sz w:val="26"/>
                <w:szCs w:val="26"/>
              </w:rPr>
            </w:pPr>
            <w:r>
              <w:rPr>
                <w:b/>
                <w:bCs/>
                <w:sz w:val="26"/>
                <w:szCs w:val="26"/>
              </w:rPr>
              <w:t>3.2.</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510135" w:rsidRDefault="00992CB3" w:rsidP="00992CB3">
            <w:pPr>
              <w:ind w:right="115"/>
              <w:jc w:val="both"/>
              <w:rPr>
                <w:sz w:val="28"/>
                <w:szCs w:val="28"/>
              </w:rPr>
            </w:pPr>
            <w:r w:rsidRPr="00510135">
              <w:rPr>
                <w:bCs/>
                <w:sz w:val="28"/>
                <w:szCs w:val="28"/>
              </w:rPr>
              <w:t xml:space="preserve">Обеспечение повышения квалификации </w:t>
            </w:r>
            <w:r w:rsidRPr="00510135">
              <w:rPr>
                <w:sz w:val="28"/>
                <w:szCs w:val="28"/>
              </w:rPr>
              <w:t>муниципальных служащих администрации</w:t>
            </w:r>
            <w:r>
              <w:rPr>
                <w:sz w:val="28"/>
                <w:szCs w:val="28"/>
              </w:rPr>
              <w:t xml:space="preserve"> МО «</w:t>
            </w:r>
            <w:r w:rsidR="003B495D">
              <w:rPr>
                <w:sz w:val="28"/>
                <w:szCs w:val="28"/>
              </w:rPr>
              <w:t>Нежновское</w:t>
            </w:r>
            <w:r w:rsidRPr="00510135">
              <w:rPr>
                <w:sz w:val="28"/>
                <w:szCs w:val="28"/>
              </w:rPr>
              <w:t xml:space="preserve"> сельское поселение»</w:t>
            </w:r>
          </w:p>
        </w:tc>
        <w:tc>
          <w:tcPr>
            <w:tcW w:w="1843" w:type="dxa"/>
            <w:tcBorders>
              <w:top w:val="outset" w:sz="6" w:space="0" w:color="auto"/>
              <w:left w:val="outset" w:sz="6" w:space="0" w:color="auto"/>
              <w:bottom w:val="outset" w:sz="6" w:space="0" w:color="auto"/>
              <w:right w:val="outset" w:sz="6" w:space="0" w:color="auto"/>
            </w:tcBorders>
          </w:tcPr>
          <w:p w:rsidR="00992CB3" w:rsidRPr="00510135" w:rsidRDefault="00992CB3" w:rsidP="00992CB3">
            <w:pPr>
              <w:jc w:val="center"/>
              <w:rPr>
                <w:sz w:val="28"/>
                <w:szCs w:val="28"/>
              </w:rPr>
            </w:pPr>
            <w:r w:rsidRPr="00510135">
              <w:rPr>
                <w:sz w:val="28"/>
                <w:szCs w:val="28"/>
              </w:rPr>
              <w:t>В течение года</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r w:rsidRPr="008F35E4">
              <w:rPr>
                <w:sz w:val="28"/>
                <w:szCs w:val="28"/>
              </w:rPr>
              <w:t>Специалист ответственный за кадровую работу</w:t>
            </w:r>
          </w:p>
          <w:p w:rsidR="00992CB3" w:rsidRPr="008F35E4" w:rsidRDefault="00992CB3" w:rsidP="00992CB3">
            <w:pPr>
              <w:spacing w:line="130" w:lineRule="atLeast"/>
              <w:rPr>
                <w:sz w:val="28"/>
                <w:szCs w:val="28"/>
              </w:rPr>
            </w:pPr>
          </w:p>
        </w:tc>
      </w:tr>
      <w:tr w:rsidR="00992CB3" w:rsidRPr="0050128A" w:rsidTr="00064A6B">
        <w:trPr>
          <w:trHeight w:val="426"/>
        </w:trPr>
        <w:tc>
          <w:tcPr>
            <w:tcW w:w="988" w:type="dxa"/>
          </w:tcPr>
          <w:p w:rsidR="00992CB3" w:rsidRDefault="00992CB3" w:rsidP="003B495D">
            <w:pPr>
              <w:jc w:val="center"/>
              <w:rPr>
                <w:b/>
                <w:bCs/>
                <w:sz w:val="26"/>
                <w:szCs w:val="26"/>
              </w:rPr>
            </w:pPr>
            <w:r>
              <w:rPr>
                <w:b/>
                <w:bCs/>
                <w:sz w:val="26"/>
                <w:szCs w:val="26"/>
              </w:rPr>
              <w:t>3.</w:t>
            </w:r>
            <w:r w:rsidR="003B495D">
              <w:rPr>
                <w:b/>
                <w:bCs/>
                <w:sz w:val="26"/>
                <w:szCs w:val="26"/>
              </w:rPr>
              <w:t>3</w:t>
            </w:r>
            <w:r>
              <w:rPr>
                <w:b/>
                <w:bCs/>
                <w:sz w:val="26"/>
                <w:szCs w:val="26"/>
              </w:rPr>
              <w:t>.</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510135" w:rsidRDefault="00992CB3" w:rsidP="00992CB3">
            <w:pPr>
              <w:ind w:right="115"/>
              <w:jc w:val="both"/>
              <w:rPr>
                <w:i/>
                <w:sz w:val="28"/>
                <w:szCs w:val="28"/>
              </w:rPr>
            </w:pPr>
            <w:r w:rsidRPr="00510135">
              <w:rPr>
                <w:sz w:val="28"/>
                <w:szCs w:val="28"/>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1843" w:type="dxa"/>
            <w:tcBorders>
              <w:top w:val="outset" w:sz="6" w:space="0" w:color="auto"/>
              <w:left w:val="outset" w:sz="6" w:space="0" w:color="auto"/>
              <w:bottom w:val="outset" w:sz="6" w:space="0" w:color="auto"/>
              <w:right w:val="outset" w:sz="6" w:space="0" w:color="auto"/>
            </w:tcBorders>
          </w:tcPr>
          <w:p w:rsidR="00992CB3" w:rsidRPr="00510135" w:rsidRDefault="00992CB3" w:rsidP="00992CB3">
            <w:pPr>
              <w:jc w:val="center"/>
              <w:rPr>
                <w:sz w:val="28"/>
                <w:szCs w:val="28"/>
              </w:rPr>
            </w:pPr>
            <w:r w:rsidRPr="00510135">
              <w:rPr>
                <w:sz w:val="28"/>
                <w:szCs w:val="28"/>
              </w:rPr>
              <w:t>На полугодовой основе</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r w:rsidRPr="008F35E4">
              <w:rPr>
                <w:sz w:val="28"/>
                <w:szCs w:val="28"/>
              </w:rPr>
              <w:t>Специалист ответственный за кадровую работу</w:t>
            </w:r>
          </w:p>
          <w:p w:rsidR="00992CB3" w:rsidRPr="008F35E4" w:rsidRDefault="00992CB3" w:rsidP="00992CB3">
            <w:pPr>
              <w:spacing w:line="130" w:lineRule="atLeast"/>
              <w:rPr>
                <w:sz w:val="28"/>
                <w:szCs w:val="28"/>
              </w:rPr>
            </w:pPr>
          </w:p>
        </w:tc>
      </w:tr>
      <w:tr w:rsidR="00992CB3" w:rsidRPr="0050128A" w:rsidTr="00064A6B">
        <w:trPr>
          <w:trHeight w:val="426"/>
        </w:trPr>
        <w:tc>
          <w:tcPr>
            <w:tcW w:w="10627" w:type="dxa"/>
            <w:gridSpan w:val="5"/>
            <w:tcBorders>
              <w:right w:val="outset" w:sz="6" w:space="0" w:color="auto"/>
            </w:tcBorders>
          </w:tcPr>
          <w:p w:rsidR="00992CB3" w:rsidRDefault="00992CB3" w:rsidP="00992CB3">
            <w:pPr>
              <w:pStyle w:val="a5"/>
              <w:rPr>
                <w:b/>
                <w:sz w:val="28"/>
                <w:szCs w:val="28"/>
              </w:rPr>
            </w:pPr>
          </w:p>
          <w:p w:rsidR="00992CB3" w:rsidRPr="00312087" w:rsidRDefault="00992CB3" w:rsidP="00992CB3">
            <w:pPr>
              <w:pStyle w:val="a5"/>
              <w:numPr>
                <w:ilvl w:val="0"/>
                <w:numId w:val="3"/>
              </w:numPr>
              <w:jc w:val="center"/>
              <w:rPr>
                <w:b/>
                <w:sz w:val="28"/>
                <w:szCs w:val="28"/>
              </w:rPr>
            </w:pPr>
            <w:r w:rsidRPr="00312087">
              <w:rPr>
                <w:b/>
                <w:sz w:val="28"/>
                <w:szCs w:val="28"/>
              </w:rPr>
              <w:t>ОБЕСПЕЧЕНИЕ ПРОЗРАЧНОСТИ ДЕЯТЕЛЬНОСТИ</w:t>
            </w:r>
          </w:p>
          <w:p w:rsidR="00992CB3" w:rsidRPr="008F35E4" w:rsidRDefault="00992CB3" w:rsidP="00992CB3">
            <w:pPr>
              <w:spacing w:line="130" w:lineRule="atLeast"/>
              <w:jc w:val="center"/>
              <w:rPr>
                <w:sz w:val="28"/>
                <w:szCs w:val="28"/>
              </w:rPr>
            </w:pPr>
            <w:r w:rsidRPr="00312087">
              <w:rPr>
                <w:b/>
                <w:sz w:val="28"/>
                <w:szCs w:val="28"/>
              </w:rPr>
              <w:t>ОРГАНОВ МЕСТНОГО САМОУПРАВЛЕНИЯ ЛЕНИНГРАДСКОЙ ОБЛАСТИ</w:t>
            </w:r>
          </w:p>
        </w:tc>
      </w:tr>
      <w:tr w:rsidR="00992CB3" w:rsidRPr="0050128A" w:rsidTr="00064A6B">
        <w:trPr>
          <w:trHeight w:val="426"/>
        </w:trPr>
        <w:tc>
          <w:tcPr>
            <w:tcW w:w="988" w:type="dxa"/>
          </w:tcPr>
          <w:p w:rsidR="00992CB3" w:rsidRDefault="00992CB3" w:rsidP="00992CB3">
            <w:pPr>
              <w:jc w:val="center"/>
              <w:rPr>
                <w:b/>
                <w:bCs/>
                <w:sz w:val="26"/>
                <w:szCs w:val="26"/>
              </w:rPr>
            </w:pPr>
            <w:r>
              <w:rPr>
                <w:b/>
                <w:bCs/>
                <w:sz w:val="26"/>
                <w:szCs w:val="26"/>
              </w:rPr>
              <w:t>4.1.</w:t>
            </w:r>
          </w:p>
        </w:tc>
        <w:tc>
          <w:tcPr>
            <w:tcW w:w="4819" w:type="dxa"/>
            <w:gridSpan w:val="2"/>
            <w:tcBorders>
              <w:top w:val="outset" w:sz="6" w:space="0" w:color="auto"/>
              <w:left w:val="outset" w:sz="6" w:space="0" w:color="auto"/>
              <w:bottom w:val="outset" w:sz="6" w:space="0" w:color="auto"/>
              <w:right w:val="single" w:sz="4" w:space="0" w:color="auto"/>
            </w:tcBorders>
          </w:tcPr>
          <w:p w:rsidR="00992CB3" w:rsidRPr="008F35E4" w:rsidRDefault="00992CB3" w:rsidP="00992CB3">
            <w:pPr>
              <w:jc w:val="both"/>
              <w:rPr>
                <w:sz w:val="28"/>
                <w:szCs w:val="28"/>
              </w:rPr>
            </w:pPr>
            <w:r w:rsidRPr="0027694A">
              <w:rPr>
                <w:sz w:val="28"/>
                <w:szCs w:val="28"/>
              </w:rPr>
              <w:t>Обеспечение соответствия раздела «Противодействие коррупции» официального сайта администрации муниципального образования в информационно-телекоммуникационной сети «Интернет»</w:t>
            </w:r>
            <w:r w:rsidRPr="0027694A">
              <w:rPr>
                <w:b/>
                <w:sz w:val="28"/>
                <w:szCs w:val="28"/>
              </w:rPr>
              <w:t xml:space="preserve"> </w:t>
            </w:r>
            <w:r w:rsidRPr="0027694A">
              <w:rPr>
                <w:sz w:val="28"/>
                <w:szCs w:val="28"/>
              </w:rPr>
              <w:t xml:space="preserve">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w:t>
            </w:r>
            <w:r w:rsidRPr="0027694A">
              <w:rPr>
                <w:sz w:val="28"/>
                <w:szCs w:val="28"/>
              </w:rPr>
              <w:lastRenderedPageBreak/>
              <w:t>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1843" w:type="dxa"/>
            <w:tcBorders>
              <w:top w:val="outset" w:sz="6" w:space="0" w:color="auto"/>
              <w:left w:val="single" w:sz="4" w:space="0" w:color="auto"/>
              <w:bottom w:val="outset" w:sz="6" w:space="0" w:color="auto"/>
              <w:right w:val="outset" w:sz="6" w:space="0" w:color="auto"/>
            </w:tcBorders>
          </w:tcPr>
          <w:p w:rsidR="00992CB3" w:rsidRPr="008F35E4" w:rsidRDefault="00992CB3" w:rsidP="00992CB3">
            <w:pPr>
              <w:jc w:val="center"/>
              <w:rPr>
                <w:sz w:val="28"/>
                <w:szCs w:val="28"/>
              </w:rPr>
            </w:pPr>
            <w:r w:rsidRPr="0027694A">
              <w:rPr>
                <w:sz w:val="28"/>
                <w:szCs w:val="28"/>
              </w:rPr>
              <w:lastRenderedPageBreak/>
              <w:t>В течение текущего и последующего года</w:t>
            </w:r>
          </w:p>
        </w:tc>
        <w:tc>
          <w:tcPr>
            <w:tcW w:w="2977" w:type="dxa"/>
            <w:tcBorders>
              <w:top w:val="outset" w:sz="6" w:space="0" w:color="auto"/>
              <w:left w:val="outset" w:sz="6" w:space="0" w:color="auto"/>
              <w:bottom w:val="outset" w:sz="6" w:space="0" w:color="auto"/>
              <w:right w:val="outset" w:sz="6" w:space="0" w:color="auto"/>
            </w:tcBorders>
          </w:tcPr>
          <w:p w:rsidR="00992CB3" w:rsidRPr="002E6286" w:rsidRDefault="00992CB3" w:rsidP="00992CB3">
            <w:pPr>
              <w:rPr>
                <w:sz w:val="28"/>
                <w:szCs w:val="28"/>
              </w:rPr>
            </w:pPr>
            <w:r>
              <w:rPr>
                <w:sz w:val="28"/>
                <w:szCs w:val="28"/>
              </w:rPr>
              <w:t>специалист 1 категории, уполномоченный на ведение работы по противодействию коррупции</w:t>
            </w:r>
          </w:p>
        </w:tc>
      </w:tr>
      <w:tr w:rsidR="00992CB3" w:rsidRPr="0050128A" w:rsidTr="00064A6B">
        <w:trPr>
          <w:trHeight w:val="426"/>
        </w:trPr>
        <w:tc>
          <w:tcPr>
            <w:tcW w:w="988" w:type="dxa"/>
          </w:tcPr>
          <w:p w:rsidR="00992CB3" w:rsidRDefault="00992CB3" w:rsidP="00992CB3">
            <w:pPr>
              <w:jc w:val="center"/>
              <w:rPr>
                <w:b/>
                <w:bCs/>
                <w:sz w:val="26"/>
                <w:szCs w:val="26"/>
              </w:rPr>
            </w:pPr>
            <w:r>
              <w:rPr>
                <w:b/>
                <w:bCs/>
                <w:sz w:val="26"/>
                <w:szCs w:val="26"/>
              </w:rPr>
              <w:t>4.2.</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27694A" w:rsidRDefault="00992CB3" w:rsidP="00992CB3">
            <w:pPr>
              <w:ind w:right="115"/>
              <w:jc w:val="both"/>
              <w:rPr>
                <w:sz w:val="28"/>
                <w:szCs w:val="28"/>
              </w:rPr>
            </w:pPr>
            <w:r w:rsidRPr="0027694A">
              <w:rPr>
                <w:sz w:val="28"/>
                <w:szCs w:val="28"/>
              </w:rPr>
              <w:t>Размещение на официальном сайте администрации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1843" w:type="dxa"/>
            <w:tcBorders>
              <w:top w:val="outset" w:sz="6" w:space="0" w:color="auto"/>
              <w:left w:val="outset" w:sz="6" w:space="0" w:color="auto"/>
              <w:bottom w:val="outset" w:sz="6" w:space="0" w:color="auto"/>
              <w:right w:val="outset" w:sz="6" w:space="0" w:color="auto"/>
            </w:tcBorders>
          </w:tcPr>
          <w:p w:rsidR="00992CB3" w:rsidRPr="0027694A" w:rsidRDefault="00992CB3" w:rsidP="00992CB3">
            <w:pPr>
              <w:jc w:val="center"/>
              <w:rPr>
                <w:sz w:val="28"/>
                <w:szCs w:val="28"/>
              </w:rPr>
            </w:pPr>
            <w:r w:rsidRPr="0027694A">
              <w:rPr>
                <w:sz w:val="28"/>
                <w:szCs w:val="28"/>
              </w:rPr>
              <w:t>В течение текущего и последующего года</w:t>
            </w:r>
          </w:p>
        </w:tc>
        <w:tc>
          <w:tcPr>
            <w:tcW w:w="2977" w:type="dxa"/>
            <w:tcBorders>
              <w:top w:val="outset" w:sz="6" w:space="0" w:color="auto"/>
              <w:left w:val="outset" w:sz="6" w:space="0" w:color="auto"/>
              <w:bottom w:val="outset" w:sz="6" w:space="0" w:color="auto"/>
              <w:right w:val="outset" w:sz="6" w:space="0" w:color="auto"/>
            </w:tcBorders>
          </w:tcPr>
          <w:p w:rsidR="00992CB3" w:rsidRPr="002E6286" w:rsidRDefault="00992CB3" w:rsidP="00992CB3">
            <w:pPr>
              <w:rPr>
                <w:sz w:val="28"/>
                <w:szCs w:val="28"/>
              </w:rPr>
            </w:pPr>
            <w:r>
              <w:rPr>
                <w:sz w:val="28"/>
                <w:szCs w:val="28"/>
              </w:rPr>
              <w:t>специалист 1 категории, уполномоченный на ведение работы по противодействию коррупции</w:t>
            </w:r>
          </w:p>
        </w:tc>
      </w:tr>
      <w:tr w:rsidR="00992CB3" w:rsidRPr="0050128A" w:rsidTr="00064A6B">
        <w:trPr>
          <w:trHeight w:val="426"/>
        </w:trPr>
        <w:tc>
          <w:tcPr>
            <w:tcW w:w="988" w:type="dxa"/>
          </w:tcPr>
          <w:p w:rsidR="00992CB3" w:rsidRDefault="00992CB3" w:rsidP="00992CB3">
            <w:pPr>
              <w:jc w:val="center"/>
              <w:rPr>
                <w:b/>
                <w:bCs/>
                <w:sz w:val="26"/>
                <w:szCs w:val="26"/>
              </w:rPr>
            </w:pPr>
            <w:r>
              <w:rPr>
                <w:b/>
                <w:bCs/>
                <w:sz w:val="26"/>
                <w:szCs w:val="26"/>
              </w:rPr>
              <w:t>4.3.</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27694A" w:rsidRDefault="00992CB3" w:rsidP="00992CB3">
            <w:pPr>
              <w:ind w:left="139" w:right="61"/>
              <w:jc w:val="both"/>
              <w:rPr>
                <w:sz w:val="28"/>
                <w:szCs w:val="28"/>
              </w:rPr>
            </w:pPr>
            <w:r w:rsidRPr="0027694A">
              <w:rPr>
                <w:sz w:val="28"/>
                <w:szCs w:val="28"/>
              </w:rPr>
              <w:t xml:space="preserve">Совершенствование содержания официального сайта администрации в информационно-телекоммуникационной сети «Интернет» в части, касающейся информации в </w:t>
            </w:r>
            <w:r w:rsidR="003B495D">
              <w:rPr>
                <w:sz w:val="28"/>
                <w:szCs w:val="28"/>
              </w:rPr>
              <w:t>сфере противодействия коррупции</w:t>
            </w:r>
          </w:p>
          <w:p w:rsidR="00992CB3" w:rsidRPr="0027694A" w:rsidRDefault="00992CB3" w:rsidP="00992CB3">
            <w:pPr>
              <w:ind w:left="139" w:right="61"/>
              <w:jc w:val="both"/>
              <w:rPr>
                <w:sz w:val="28"/>
                <w:szCs w:val="28"/>
              </w:rPr>
            </w:pPr>
          </w:p>
        </w:tc>
        <w:tc>
          <w:tcPr>
            <w:tcW w:w="1843" w:type="dxa"/>
            <w:tcBorders>
              <w:top w:val="outset" w:sz="6" w:space="0" w:color="auto"/>
              <w:left w:val="outset" w:sz="6" w:space="0" w:color="auto"/>
              <w:bottom w:val="outset" w:sz="6" w:space="0" w:color="auto"/>
              <w:right w:val="outset" w:sz="6" w:space="0" w:color="auto"/>
            </w:tcBorders>
          </w:tcPr>
          <w:p w:rsidR="00992CB3" w:rsidRPr="0027694A" w:rsidRDefault="00992CB3" w:rsidP="00992CB3">
            <w:pPr>
              <w:jc w:val="center"/>
              <w:rPr>
                <w:sz w:val="28"/>
                <w:szCs w:val="28"/>
              </w:rPr>
            </w:pPr>
            <w:r w:rsidRPr="0027694A">
              <w:rPr>
                <w:sz w:val="28"/>
                <w:szCs w:val="28"/>
              </w:rPr>
              <w:t>В течение года</w:t>
            </w:r>
          </w:p>
        </w:tc>
        <w:tc>
          <w:tcPr>
            <w:tcW w:w="2977" w:type="dxa"/>
            <w:tcBorders>
              <w:top w:val="outset" w:sz="6" w:space="0" w:color="auto"/>
              <w:left w:val="outset" w:sz="6" w:space="0" w:color="auto"/>
              <w:bottom w:val="outset" w:sz="6" w:space="0" w:color="auto"/>
              <w:right w:val="outset" w:sz="6" w:space="0" w:color="auto"/>
            </w:tcBorders>
          </w:tcPr>
          <w:p w:rsidR="00992CB3" w:rsidRPr="002E6286" w:rsidRDefault="00992CB3" w:rsidP="00992CB3">
            <w:pPr>
              <w:rPr>
                <w:sz w:val="28"/>
                <w:szCs w:val="28"/>
              </w:rPr>
            </w:pPr>
            <w:r>
              <w:rPr>
                <w:sz w:val="28"/>
                <w:szCs w:val="28"/>
              </w:rPr>
              <w:t>специалист 1 категории, уполномоченный на ведение работы по противодействию коррупции</w:t>
            </w:r>
          </w:p>
        </w:tc>
      </w:tr>
      <w:tr w:rsidR="00992CB3" w:rsidRPr="0050128A" w:rsidTr="00064A6B">
        <w:trPr>
          <w:trHeight w:val="426"/>
        </w:trPr>
        <w:tc>
          <w:tcPr>
            <w:tcW w:w="988" w:type="dxa"/>
          </w:tcPr>
          <w:p w:rsidR="00992CB3" w:rsidRDefault="00992CB3" w:rsidP="00992CB3">
            <w:pPr>
              <w:jc w:val="center"/>
              <w:rPr>
                <w:b/>
                <w:bCs/>
                <w:sz w:val="26"/>
                <w:szCs w:val="26"/>
              </w:rPr>
            </w:pPr>
            <w:r>
              <w:rPr>
                <w:b/>
                <w:bCs/>
                <w:sz w:val="26"/>
                <w:szCs w:val="26"/>
              </w:rPr>
              <w:t>4.4.</w:t>
            </w:r>
          </w:p>
        </w:tc>
        <w:tc>
          <w:tcPr>
            <w:tcW w:w="4819" w:type="dxa"/>
            <w:gridSpan w:val="2"/>
          </w:tcPr>
          <w:p w:rsidR="00992CB3" w:rsidRPr="0027694A" w:rsidRDefault="00992CB3" w:rsidP="00992CB3">
            <w:pPr>
              <w:pStyle w:val="ConsPlusNormal"/>
              <w:ind w:left="112" w:right="90"/>
              <w:jc w:val="both"/>
              <w:rPr>
                <w:sz w:val="28"/>
                <w:szCs w:val="28"/>
              </w:rPr>
            </w:pPr>
            <w:r w:rsidRPr="0027694A">
              <w:rPr>
                <w:sz w:val="28"/>
                <w:szCs w:val="28"/>
              </w:rPr>
              <w:t>Обеспечение взаимодействия администрации муниципального района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1843" w:type="dxa"/>
          </w:tcPr>
          <w:p w:rsidR="00992CB3" w:rsidRPr="00B501C0" w:rsidRDefault="00992CB3" w:rsidP="00992CB3">
            <w:pPr>
              <w:jc w:val="center"/>
              <w:rPr>
                <w:sz w:val="28"/>
                <w:szCs w:val="28"/>
              </w:rPr>
            </w:pPr>
            <w:r w:rsidRPr="00B501C0">
              <w:rPr>
                <w:sz w:val="28"/>
                <w:szCs w:val="28"/>
              </w:rPr>
              <w:t>В течение текущего и последующего года</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3B495D" w:rsidP="00992CB3">
            <w:pPr>
              <w:spacing w:line="130" w:lineRule="atLeast"/>
              <w:rPr>
                <w:sz w:val="28"/>
                <w:szCs w:val="28"/>
              </w:rPr>
            </w:pPr>
            <w:proofErr w:type="spellStart"/>
            <w:r>
              <w:rPr>
                <w:sz w:val="28"/>
                <w:szCs w:val="28"/>
              </w:rPr>
              <w:t>и</w:t>
            </w:r>
            <w:r w:rsidR="00992CB3">
              <w:rPr>
                <w:sz w:val="28"/>
                <w:szCs w:val="28"/>
              </w:rPr>
              <w:t>.о.главы</w:t>
            </w:r>
            <w:proofErr w:type="spellEnd"/>
            <w:r w:rsidR="00992CB3">
              <w:rPr>
                <w:sz w:val="28"/>
                <w:szCs w:val="28"/>
              </w:rPr>
              <w:t xml:space="preserve"> администрации</w:t>
            </w:r>
          </w:p>
        </w:tc>
      </w:tr>
      <w:tr w:rsidR="00992CB3" w:rsidRPr="0050128A" w:rsidTr="00064A6B">
        <w:trPr>
          <w:trHeight w:val="426"/>
        </w:trPr>
        <w:tc>
          <w:tcPr>
            <w:tcW w:w="988" w:type="dxa"/>
          </w:tcPr>
          <w:p w:rsidR="00992CB3" w:rsidRDefault="003B495D" w:rsidP="00992CB3">
            <w:pPr>
              <w:jc w:val="center"/>
              <w:rPr>
                <w:b/>
                <w:bCs/>
                <w:sz w:val="26"/>
                <w:szCs w:val="26"/>
              </w:rPr>
            </w:pPr>
            <w:r>
              <w:rPr>
                <w:b/>
                <w:bCs/>
                <w:sz w:val="26"/>
                <w:szCs w:val="26"/>
              </w:rPr>
              <w:t>4.5</w:t>
            </w:r>
            <w:r w:rsidR="00992CB3">
              <w:rPr>
                <w:b/>
                <w:bCs/>
                <w:sz w:val="26"/>
                <w:szCs w:val="26"/>
              </w:rPr>
              <w:t>.</w:t>
            </w:r>
          </w:p>
        </w:tc>
        <w:tc>
          <w:tcPr>
            <w:tcW w:w="4819" w:type="dxa"/>
            <w:gridSpan w:val="2"/>
            <w:tcBorders>
              <w:top w:val="outset" w:sz="6" w:space="0" w:color="auto"/>
              <w:left w:val="outset" w:sz="6" w:space="0" w:color="auto"/>
              <w:bottom w:val="outset" w:sz="6" w:space="0" w:color="auto"/>
              <w:right w:val="outset" w:sz="6" w:space="0" w:color="auto"/>
            </w:tcBorders>
          </w:tcPr>
          <w:p w:rsidR="00992CB3" w:rsidRPr="00B501C0" w:rsidRDefault="00992CB3" w:rsidP="00992CB3">
            <w:pPr>
              <w:ind w:left="112" w:right="90"/>
              <w:jc w:val="both"/>
              <w:rPr>
                <w:sz w:val="28"/>
                <w:szCs w:val="28"/>
              </w:rPr>
            </w:pPr>
            <w:r w:rsidRPr="00B501C0">
              <w:rPr>
                <w:sz w:val="28"/>
                <w:szCs w:val="28"/>
              </w:rPr>
              <w:t xml:space="preserve">Регулярная актуализация информации по вопросам противодействия коррупции, размещаемой на стенде в здании администрации </w:t>
            </w:r>
          </w:p>
        </w:tc>
        <w:tc>
          <w:tcPr>
            <w:tcW w:w="1843" w:type="dxa"/>
            <w:tcBorders>
              <w:top w:val="outset" w:sz="6" w:space="0" w:color="auto"/>
              <w:left w:val="outset" w:sz="6" w:space="0" w:color="auto"/>
              <w:bottom w:val="outset" w:sz="6" w:space="0" w:color="auto"/>
              <w:right w:val="outset" w:sz="6" w:space="0" w:color="auto"/>
            </w:tcBorders>
          </w:tcPr>
          <w:p w:rsidR="00992CB3" w:rsidRPr="00B501C0" w:rsidRDefault="00992CB3" w:rsidP="00992CB3">
            <w:pPr>
              <w:jc w:val="center"/>
              <w:rPr>
                <w:sz w:val="28"/>
                <w:szCs w:val="28"/>
              </w:rPr>
            </w:pPr>
            <w:r w:rsidRPr="00B501C0">
              <w:rPr>
                <w:sz w:val="28"/>
                <w:szCs w:val="28"/>
              </w:rPr>
              <w:t>В течение текущего и последующего года</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3B495D" w:rsidP="00992CB3">
            <w:pPr>
              <w:spacing w:line="130" w:lineRule="atLeast"/>
              <w:rPr>
                <w:sz w:val="28"/>
                <w:szCs w:val="28"/>
              </w:rPr>
            </w:pPr>
            <w:proofErr w:type="spellStart"/>
            <w:r>
              <w:rPr>
                <w:sz w:val="28"/>
                <w:szCs w:val="28"/>
              </w:rPr>
              <w:t>и.о.главы</w:t>
            </w:r>
            <w:proofErr w:type="spellEnd"/>
            <w:r>
              <w:rPr>
                <w:sz w:val="28"/>
                <w:szCs w:val="28"/>
              </w:rPr>
              <w:t xml:space="preserve"> администрации</w:t>
            </w:r>
          </w:p>
        </w:tc>
      </w:tr>
      <w:tr w:rsidR="00992CB3" w:rsidRPr="0050128A" w:rsidTr="00064A6B">
        <w:trPr>
          <w:trHeight w:val="426"/>
        </w:trPr>
        <w:tc>
          <w:tcPr>
            <w:tcW w:w="10627" w:type="dxa"/>
            <w:gridSpan w:val="5"/>
            <w:tcBorders>
              <w:right w:val="outset" w:sz="6" w:space="0" w:color="auto"/>
            </w:tcBorders>
          </w:tcPr>
          <w:p w:rsidR="00992CB3" w:rsidRDefault="00992CB3" w:rsidP="00992CB3">
            <w:pPr>
              <w:pStyle w:val="a5"/>
              <w:spacing w:line="130" w:lineRule="atLeast"/>
              <w:rPr>
                <w:b/>
                <w:bCs/>
                <w:sz w:val="28"/>
                <w:szCs w:val="28"/>
              </w:rPr>
            </w:pPr>
          </w:p>
          <w:p w:rsidR="00992CB3" w:rsidRPr="00823F57" w:rsidRDefault="00992CB3" w:rsidP="00992CB3">
            <w:pPr>
              <w:pStyle w:val="a5"/>
              <w:numPr>
                <w:ilvl w:val="0"/>
                <w:numId w:val="3"/>
              </w:numPr>
              <w:spacing w:line="130" w:lineRule="atLeast"/>
              <w:jc w:val="center"/>
              <w:rPr>
                <w:b/>
                <w:bCs/>
                <w:sz w:val="28"/>
                <w:szCs w:val="28"/>
              </w:rPr>
            </w:pPr>
            <w:r w:rsidRPr="00823F57">
              <w:rPr>
                <w:b/>
                <w:bCs/>
                <w:sz w:val="28"/>
                <w:szCs w:val="28"/>
              </w:rPr>
              <w:t xml:space="preserve"> СОВЕРШЕНСТВОВАНИЕ ОРГАНИЗАЦИИ ДЕЯТЕЛЬНОСТИ</w:t>
            </w:r>
          </w:p>
          <w:p w:rsidR="00992CB3" w:rsidRPr="008F35E4" w:rsidRDefault="00992CB3" w:rsidP="00992CB3">
            <w:pPr>
              <w:spacing w:line="130" w:lineRule="atLeast"/>
              <w:jc w:val="center"/>
              <w:rPr>
                <w:sz w:val="28"/>
                <w:szCs w:val="28"/>
              </w:rPr>
            </w:pPr>
            <w:r w:rsidRPr="00823F57">
              <w:rPr>
                <w:b/>
                <w:bCs/>
                <w:sz w:val="28"/>
                <w:szCs w:val="28"/>
              </w:rPr>
              <w:lastRenderedPageBreak/>
              <w:t>В СФЕРЕ ЗАКУПОК ТОВАРОВ, РАБОТ, УСЛУГ ДЛЯ ОБЕСПЕЧЕНИЯ МУНИЦИПАЛЬНЫХ НУЖД</w:t>
            </w:r>
          </w:p>
        </w:tc>
      </w:tr>
      <w:tr w:rsidR="00992CB3" w:rsidRPr="0050128A" w:rsidTr="00064A6B">
        <w:trPr>
          <w:trHeight w:val="426"/>
        </w:trPr>
        <w:tc>
          <w:tcPr>
            <w:tcW w:w="988" w:type="dxa"/>
          </w:tcPr>
          <w:p w:rsidR="00992CB3" w:rsidRDefault="00992CB3" w:rsidP="00992CB3">
            <w:pPr>
              <w:jc w:val="center"/>
              <w:rPr>
                <w:b/>
                <w:bCs/>
                <w:sz w:val="26"/>
                <w:szCs w:val="26"/>
              </w:rPr>
            </w:pPr>
            <w:r>
              <w:rPr>
                <w:b/>
                <w:bCs/>
                <w:sz w:val="26"/>
                <w:szCs w:val="26"/>
              </w:rPr>
              <w:lastRenderedPageBreak/>
              <w:t>5.1.</w:t>
            </w:r>
          </w:p>
        </w:tc>
        <w:tc>
          <w:tcPr>
            <w:tcW w:w="4819" w:type="dxa"/>
            <w:gridSpan w:val="2"/>
          </w:tcPr>
          <w:p w:rsidR="00992CB3" w:rsidRPr="00823F57" w:rsidRDefault="00992CB3" w:rsidP="00992CB3">
            <w:pPr>
              <w:pStyle w:val="1"/>
              <w:shd w:val="clear" w:color="auto" w:fill="FFFFFF"/>
              <w:spacing w:before="0" w:after="144" w:line="242" w:lineRule="atLeast"/>
              <w:ind w:left="153" w:right="155"/>
              <w:jc w:val="both"/>
              <w:outlineLvl w:val="0"/>
              <w:rPr>
                <w:rFonts w:ascii="Times New Roman" w:hAnsi="Times New Roman"/>
                <w:b w:val="0"/>
                <w:color w:val="auto"/>
              </w:rPr>
            </w:pPr>
            <w:r w:rsidRPr="00823F57">
              <w:rPr>
                <w:rFonts w:ascii="Times New Roman" w:hAnsi="Times New Roman"/>
                <w:b w:val="0"/>
                <w:color w:val="auto"/>
                <w:lang w:bidi="ru-RU"/>
              </w:rPr>
              <w:t>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w:t>
            </w:r>
            <w:proofErr w:type="gramStart"/>
            <w:r w:rsidRPr="00823F57">
              <w:rPr>
                <w:rFonts w:ascii="Times New Roman" w:hAnsi="Times New Roman"/>
                <w:b w:val="0"/>
                <w:color w:val="auto"/>
                <w:lang w:bidi="ru-RU"/>
              </w:rPr>
              <w:t xml:space="preserve">ФЗ </w:t>
            </w:r>
            <w:r w:rsidRPr="00823F57">
              <w:rPr>
                <w:rStyle w:val="apple-converted-space"/>
                <w:rFonts w:ascii="Times New Roman" w:hAnsi="Times New Roman"/>
                <w:color w:val="auto"/>
              </w:rPr>
              <w:t> </w:t>
            </w:r>
            <w:r w:rsidRPr="00823F57">
              <w:rPr>
                <w:rFonts w:ascii="Times New Roman" w:hAnsi="Times New Roman"/>
                <w:b w:val="0"/>
                <w:color w:val="auto"/>
              </w:rPr>
              <w:t>«</w:t>
            </w:r>
            <w:proofErr w:type="gramEnd"/>
            <w:r w:rsidRPr="00823F57">
              <w:rPr>
                <w:rFonts w:ascii="Times New Roman" w:hAnsi="Times New Roman"/>
                <w:b w:val="0"/>
                <w:color w:val="auto"/>
              </w:rPr>
              <w:t>О контрактной системе в сфере закупок товаров, работ, услуг для обеспечения государственных и муниципальных нужд»</w:t>
            </w:r>
          </w:p>
        </w:tc>
        <w:tc>
          <w:tcPr>
            <w:tcW w:w="1843" w:type="dxa"/>
          </w:tcPr>
          <w:p w:rsidR="00992CB3" w:rsidRPr="00823F57" w:rsidRDefault="00992CB3" w:rsidP="00992CB3">
            <w:pPr>
              <w:jc w:val="center"/>
              <w:rPr>
                <w:sz w:val="28"/>
                <w:szCs w:val="28"/>
              </w:rPr>
            </w:pPr>
            <w:r w:rsidRPr="00823F57">
              <w:rPr>
                <w:sz w:val="28"/>
                <w:szCs w:val="28"/>
              </w:rPr>
              <w:t>В течение года</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p>
        </w:tc>
      </w:tr>
      <w:tr w:rsidR="00992CB3" w:rsidRPr="0050128A" w:rsidTr="00064A6B">
        <w:trPr>
          <w:trHeight w:val="426"/>
        </w:trPr>
        <w:tc>
          <w:tcPr>
            <w:tcW w:w="988" w:type="dxa"/>
          </w:tcPr>
          <w:p w:rsidR="00992CB3" w:rsidRDefault="00992CB3" w:rsidP="00992CB3">
            <w:pPr>
              <w:jc w:val="center"/>
              <w:rPr>
                <w:b/>
                <w:bCs/>
                <w:sz w:val="26"/>
                <w:szCs w:val="26"/>
              </w:rPr>
            </w:pPr>
            <w:r>
              <w:rPr>
                <w:b/>
                <w:bCs/>
                <w:sz w:val="26"/>
                <w:szCs w:val="26"/>
              </w:rPr>
              <w:t>5.2.</w:t>
            </w:r>
          </w:p>
        </w:tc>
        <w:tc>
          <w:tcPr>
            <w:tcW w:w="4819" w:type="dxa"/>
            <w:gridSpan w:val="2"/>
          </w:tcPr>
          <w:p w:rsidR="00992CB3" w:rsidRPr="00823F57" w:rsidRDefault="00992CB3" w:rsidP="00992CB3">
            <w:pPr>
              <w:pStyle w:val="11"/>
              <w:shd w:val="clear" w:color="auto" w:fill="auto"/>
              <w:spacing w:before="0" w:after="0"/>
              <w:ind w:left="139" w:right="155"/>
              <w:rPr>
                <w:b w:val="0"/>
                <w:color w:val="000000"/>
                <w:sz w:val="28"/>
                <w:szCs w:val="28"/>
                <w:lang w:bidi="ru-RU"/>
              </w:rPr>
            </w:pPr>
            <w:r w:rsidRPr="00823F57">
              <w:rPr>
                <w:b w:val="0"/>
                <w:color w:val="000000"/>
                <w:sz w:val="28"/>
                <w:szCs w:val="28"/>
              </w:rPr>
              <w:t xml:space="preserve">Анализ результатов внутреннего муниципального финансового контроля в сфере муниципальных закупок, </w:t>
            </w:r>
            <w:r w:rsidRPr="00823F57">
              <w:rPr>
                <w:b w:val="0"/>
                <w:sz w:val="28"/>
                <w:szCs w:val="28"/>
              </w:rPr>
              <w:t>представление информации о результатах контроля в комиссию по противодействию коррупции</w:t>
            </w:r>
          </w:p>
        </w:tc>
        <w:tc>
          <w:tcPr>
            <w:tcW w:w="1843" w:type="dxa"/>
          </w:tcPr>
          <w:p w:rsidR="00992CB3" w:rsidRPr="00823F57" w:rsidRDefault="00992CB3" w:rsidP="00992CB3">
            <w:pPr>
              <w:jc w:val="center"/>
              <w:rPr>
                <w:sz w:val="28"/>
                <w:szCs w:val="28"/>
              </w:rPr>
            </w:pPr>
            <w:r w:rsidRPr="00823F57">
              <w:rPr>
                <w:sz w:val="28"/>
                <w:szCs w:val="28"/>
              </w:rPr>
              <w:t>На полугодовой основе</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p>
        </w:tc>
      </w:tr>
      <w:tr w:rsidR="00992CB3" w:rsidRPr="0050128A" w:rsidTr="00064A6B">
        <w:trPr>
          <w:trHeight w:val="426"/>
        </w:trPr>
        <w:tc>
          <w:tcPr>
            <w:tcW w:w="10627" w:type="dxa"/>
            <w:gridSpan w:val="5"/>
            <w:tcBorders>
              <w:right w:val="outset" w:sz="6" w:space="0" w:color="auto"/>
            </w:tcBorders>
          </w:tcPr>
          <w:p w:rsidR="00992CB3" w:rsidRDefault="00992CB3" w:rsidP="00992CB3">
            <w:pPr>
              <w:spacing w:line="130" w:lineRule="atLeast"/>
              <w:jc w:val="center"/>
              <w:rPr>
                <w:b/>
                <w:bCs/>
                <w:sz w:val="28"/>
                <w:szCs w:val="28"/>
              </w:rPr>
            </w:pPr>
          </w:p>
          <w:p w:rsidR="00992CB3" w:rsidRPr="00823F57" w:rsidRDefault="00992CB3" w:rsidP="00992CB3">
            <w:pPr>
              <w:spacing w:line="130" w:lineRule="atLeast"/>
              <w:jc w:val="center"/>
              <w:rPr>
                <w:sz w:val="28"/>
                <w:szCs w:val="28"/>
              </w:rPr>
            </w:pPr>
            <w:r>
              <w:rPr>
                <w:b/>
                <w:bCs/>
                <w:sz w:val="28"/>
                <w:szCs w:val="28"/>
              </w:rPr>
              <w:t>6</w:t>
            </w:r>
            <w:r w:rsidRPr="00823F57">
              <w:rPr>
                <w:b/>
                <w:bCs/>
                <w:sz w:val="28"/>
                <w:szCs w:val="28"/>
              </w:rPr>
              <w:t>. АНТИКОРРУПЦИОННАЯ ПРОПАГАНДА И ПРОСВЕЩЕНИЕ</w:t>
            </w:r>
          </w:p>
        </w:tc>
      </w:tr>
      <w:tr w:rsidR="00992CB3" w:rsidRPr="0050128A" w:rsidTr="00064A6B">
        <w:trPr>
          <w:trHeight w:val="426"/>
        </w:trPr>
        <w:tc>
          <w:tcPr>
            <w:tcW w:w="988" w:type="dxa"/>
          </w:tcPr>
          <w:p w:rsidR="00992CB3" w:rsidRDefault="00992CB3" w:rsidP="003B495D">
            <w:pPr>
              <w:rPr>
                <w:b/>
                <w:bCs/>
                <w:sz w:val="26"/>
                <w:szCs w:val="26"/>
              </w:rPr>
            </w:pPr>
            <w:r>
              <w:rPr>
                <w:b/>
                <w:bCs/>
                <w:sz w:val="26"/>
                <w:szCs w:val="26"/>
              </w:rPr>
              <w:t>6.</w:t>
            </w:r>
            <w:r w:rsidR="003B495D">
              <w:rPr>
                <w:b/>
                <w:bCs/>
                <w:sz w:val="26"/>
                <w:szCs w:val="26"/>
              </w:rPr>
              <w:t>1</w:t>
            </w:r>
            <w:r>
              <w:rPr>
                <w:b/>
                <w:bCs/>
                <w:sz w:val="26"/>
                <w:szCs w:val="26"/>
              </w:rPr>
              <w:t>.</w:t>
            </w:r>
          </w:p>
        </w:tc>
        <w:tc>
          <w:tcPr>
            <w:tcW w:w="4819" w:type="dxa"/>
            <w:gridSpan w:val="2"/>
          </w:tcPr>
          <w:p w:rsidR="00992CB3" w:rsidRPr="00823F57" w:rsidRDefault="00992CB3" w:rsidP="00992CB3">
            <w:pPr>
              <w:ind w:left="118" w:right="115" w:firstLine="22"/>
              <w:jc w:val="both"/>
              <w:rPr>
                <w:sz w:val="28"/>
                <w:szCs w:val="28"/>
              </w:rPr>
            </w:pPr>
            <w:r w:rsidRPr="00823F57">
              <w:rPr>
                <w:sz w:val="28"/>
                <w:szCs w:val="28"/>
              </w:rPr>
              <w:t>Обеспечение информационной поддержки, в том числе с использованием официального сайта администрации муниципального района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1843" w:type="dxa"/>
          </w:tcPr>
          <w:p w:rsidR="00992CB3" w:rsidRPr="00823F57" w:rsidRDefault="00992CB3" w:rsidP="00992CB3">
            <w:pPr>
              <w:jc w:val="center"/>
              <w:rPr>
                <w:sz w:val="28"/>
                <w:szCs w:val="28"/>
              </w:rPr>
            </w:pPr>
            <w:r w:rsidRPr="00823F57">
              <w:rPr>
                <w:sz w:val="28"/>
                <w:szCs w:val="28"/>
              </w:rPr>
              <w:t>В течение года</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p>
        </w:tc>
      </w:tr>
      <w:tr w:rsidR="00992CB3" w:rsidRPr="0050128A" w:rsidTr="00064A6B">
        <w:trPr>
          <w:trHeight w:val="426"/>
        </w:trPr>
        <w:tc>
          <w:tcPr>
            <w:tcW w:w="988" w:type="dxa"/>
          </w:tcPr>
          <w:p w:rsidR="00992CB3" w:rsidRDefault="00992CB3" w:rsidP="003B495D">
            <w:pPr>
              <w:rPr>
                <w:b/>
                <w:bCs/>
                <w:sz w:val="26"/>
                <w:szCs w:val="26"/>
              </w:rPr>
            </w:pPr>
            <w:r>
              <w:rPr>
                <w:b/>
                <w:bCs/>
                <w:sz w:val="26"/>
                <w:szCs w:val="26"/>
              </w:rPr>
              <w:t>6.</w:t>
            </w:r>
            <w:r w:rsidR="003B495D">
              <w:rPr>
                <w:b/>
                <w:bCs/>
                <w:sz w:val="26"/>
                <w:szCs w:val="26"/>
              </w:rPr>
              <w:t>2</w:t>
            </w:r>
            <w:r>
              <w:rPr>
                <w:b/>
                <w:bCs/>
                <w:sz w:val="26"/>
                <w:szCs w:val="26"/>
              </w:rPr>
              <w:t>.</w:t>
            </w:r>
          </w:p>
        </w:tc>
        <w:tc>
          <w:tcPr>
            <w:tcW w:w="4819" w:type="dxa"/>
            <w:gridSpan w:val="2"/>
          </w:tcPr>
          <w:p w:rsidR="00992CB3" w:rsidRPr="00823F57" w:rsidRDefault="00992CB3" w:rsidP="00992CB3">
            <w:pPr>
              <w:ind w:left="118" w:right="115" w:firstLine="22"/>
              <w:jc w:val="both"/>
              <w:rPr>
                <w:sz w:val="28"/>
                <w:szCs w:val="28"/>
              </w:rPr>
            </w:pPr>
            <w:r w:rsidRPr="00823F57">
              <w:rPr>
                <w:sz w:val="28"/>
                <w:szCs w:val="28"/>
              </w:rPr>
              <w:t>Разработка и размещение в зданиях и помещениях, занимаемых администрацией и подведомственными организациями, информации по вопросам профилактики коррупционных проявлений, в том числе социальной рекламы</w:t>
            </w:r>
          </w:p>
        </w:tc>
        <w:tc>
          <w:tcPr>
            <w:tcW w:w="1843" w:type="dxa"/>
          </w:tcPr>
          <w:p w:rsidR="00992CB3" w:rsidRPr="00823F57" w:rsidRDefault="00992CB3" w:rsidP="00992CB3">
            <w:pPr>
              <w:jc w:val="center"/>
              <w:rPr>
                <w:sz w:val="28"/>
                <w:szCs w:val="28"/>
              </w:rPr>
            </w:pPr>
            <w:r w:rsidRPr="00823F57">
              <w:rPr>
                <w:sz w:val="28"/>
                <w:szCs w:val="28"/>
              </w:rPr>
              <w:t>В течение года</w:t>
            </w: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p>
        </w:tc>
      </w:tr>
      <w:tr w:rsidR="00992CB3" w:rsidRPr="0050128A" w:rsidTr="00064A6B">
        <w:trPr>
          <w:trHeight w:val="426"/>
        </w:trPr>
        <w:tc>
          <w:tcPr>
            <w:tcW w:w="988" w:type="dxa"/>
          </w:tcPr>
          <w:p w:rsidR="00992CB3" w:rsidRDefault="00992CB3" w:rsidP="003B495D">
            <w:pPr>
              <w:rPr>
                <w:b/>
                <w:bCs/>
                <w:sz w:val="26"/>
                <w:szCs w:val="26"/>
              </w:rPr>
            </w:pPr>
            <w:r>
              <w:rPr>
                <w:b/>
                <w:bCs/>
                <w:sz w:val="26"/>
                <w:szCs w:val="26"/>
              </w:rPr>
              <w:t>6.</w:t>
            </w:r>
            <w:r w:rsidR="003B495D">
              <w:rPr>
                <w:b/>
                <w:bCs/>
                <w:sz w:val="26"/>
                <w:szCs w:val="26"/>
              </w:rPr>
              <w:t>3</w:t>
            </w:r>
            <w:r>
              <w:rPr>
                <w:b/>
                <w:bCs/>
                <w:sz w:val="26"/>
                <w:szCs w:val="26"/>
              </w:rPr>
              <w:t>.</w:t>
            </w:r>
          </w:p>
        </w:tc>
        <w:tc>
          <w:tcPr>
            <w:tcW w:w="4819" w:type="dxa"/>
            <w:gridSpan w:val="2"/>
            <w:tcBorders>
              <w:bottom w:val="single" w:sz="4" w:space="0" w:color="auto"/>
            </w:tcBorders>
          </w:tcPr>
          <w:p w:rsidR="00992CB3" w:rsidRPr="00823F57" w:rsidRDefault="00992CB3" w:rsidP="00992CB3">
            <w:pPr>
              <w:ind w:left="118" w:right="115" w:firstLine="22"/>
              <w:jc w:val="both"/>
              <w:rPr>
                <w:sz w:val="28"/>
                <w:szCs w:val="28"/>
              </w:rPr>
            </w:pPr>
            <w:r w:rsidRPr="00823F57">
              <w:rPr>
                <w:color w:val="000000"/>
                <w:sz w:val="28"/>
                <w:szCs w:val="28"/>
                <w:lang w:bidi="ru-RU"/>
              </w:rPr>
              <w:t xml:space="preserve">Организация с участием представителей прокуратуры правового просвещения муниципальных служащих и лиц, </w:t>
            </w:r>
            <w:r w:rsidRPr="00823F57">
              <w:rPr>
                <w:color w:val="000000"/>
                <w:sz w:val="28"/>
                <w:szCs w:val="28"/>
                <w:lang w:bidi="ru-RU"/>
              </w:rPr>
              <w:lastRenderedPageBreak/>
              <w:t>замещающих муниципальные должности</w:t>
            </w:r>
          </w:p>
        </w:tc>
        <w:tc>
          <w:tcPr>
            <w:tcW w:w="1843" w:type="dxa"/>
            <w:tcBorders>
              <w:bottom w:val="single" w:sz="4" w:space="0" w:color="auto"/>
            </w:tcBorders>
          </w:tcPr>
          <w:p w:rsidR="00992CB3" w:rsidRDefault="00992CB3" w:rsidP="00992CB3">
            <w:pPr>
              <w:ind w:left="128"/>
              <w:jc w:val="center"/>
              <w:rPr>
                <w:sz w:val="28"/>
                <w:szCs w:val="28"/>
              </w:rPr>
            </w:pPr>
            <w:r w:rsidRPr="00823F57">
              <w:rPr>
                <w:sz w:val="28"/>
                <w:szCs w:val="28"/>
              </w:rPr>
              <w:lastRenderedPageBreak/>
              <w:t>Ежегодно</w:t>
            </w:r>
          </w:p>
          <w:p w:rsidR="008D7A8B" w:rsidRPr="00823F57" w:rsidRDefault="008D7A8B" w:rsidP="00992CB3">
            <w:pPr>
              <w:ind w:left="128"/>
              <w:jc w:val="center"/>
              <w:rPr>
                <w:sz w:val="28"/>
                <w:szCs w:val="28"/>
              </w:rPr>
            </w:pPr>
          </w:p>
        </w:tc>
        <w:tc>
          <w:tcPr>
            <w:tcW w:w="2977" w:type="dxa"/>
            <w:tcBorders>
              <w:top w:val="outset" w:sz="6" w:space="0" w:color="auto"/>
              <w:left w:val="outset" w:sz="6" w:space="0" w:color="auto"/>
              <w:bottom w:val="outset" w:sz="6" w:space="0" w:color="auto"/>
              <w:right w:val="outset" w:sz="6" w:space="0" w:color="auto"/>
            </w:tcBorders>
          </w:tcPr>
          <w:p w:rsidR="00992CB3" w:rsidRPr="008F35E4" w:rsidRDefault="00992CB3" w:rsidP="00992CB3">
            <w:pPr>
              <w:spacing w:line="130" w:lineRule="atLeast"/>
              <w:rPr>
                <w:sz w:val="28"/>
                <w:szCs w:val="28"/>
              </w:rPr>
            </w:pPr>
          </w:p>
        </w:tc>
      </w:tr>
    </w:tbl>
    <w:p w:rsidR="00220704" w:rsidRDefault="00220704" w:rsidP="00DC463E">
      <w:pPr>
        <w:sectPr w:rsidR="00220704" w:rsidSect="008D7A8B">
          <w:pgSz w:w="11906" w:h="16838"/>
          <w:pgMar w:top="851" w:right="851" w:bottom="1134" w:left="709" w:header="709" w:footer="709" w:gutter="0"/>
          <w:cols w:space="708"/>
          <w:docGrid w:linePitch="360"/>
        </w:sectPr>
      </w:pPr>
    </w:p>
    <w:p w:rsidR="00DC463E" w:rsidRDefault="00DC463E" w:rsidP="00DC463E"/>
    <w:sectPr w:rsidR="00DC463E" w:rsidSect="00220704">
      <w:pgSz w:w="16838" w:h="11906" w:orient="landscape"/>
      <w:pgMar w:top="170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15:restartNumberingAfterBreak="0">
    <w:nsid w:val="4B16464C"/>
    <w:multiLevelType w:val="hybridMultilevel"/>
    <w:tmpl w:val="E036270A"/>
    <w:lvl w:ilvl="0" w:tplc="5A26ECE0">
      <w:start w:val="3"/>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603C26"/>
    <w:multiLevelType w:val="multilevel"/>
    <w:tmpl w:val="B7F8241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59"/>
    <w:rsid w:val="00035835"/>
    <w:rsid w:val="00064993"/>
    <w:rsid w:val="00064A6B"/>
    <w:rsid w:val="000A4D6F"/>
    <w:rsid w:val="00146159"/>
    <w:rsid w:val="00165D7F"/>
    <w:rsid w:val="00220704"/>
    <w:rsid w:val="0027694A"/>
    <w:rsid w:val="002B6EA1"/>
    <w:rsid w:val="002E6286"/>
    <w:rsid w:val="00312087"/>
    <w:rsid w:val="003B495D"/>
    <w:rsid w:val="004054CD"/>
    <w:rsid w:val="005078E0"/>
    <w:rsid w:val="00510135"/>
    <w:rsid w:val="00694404"/>
    <w:rsid w:val="00823F57"/>
    <w:rsid w:val="008D7A8B"/>
    <w:rsid w:val="008F35E4"/>
    <w:rsid w:val="00906F3E"/>
    <w:rsid w:val="00992CB3"/>
    <w:rsid w:val="00B501C0"/>
    <w:rsid w:val="00B67858"/>
    <w:rsid w:val="00C35B80"/>
    <w:rsid w:val="00D1415E"/>
    <w:rsid w:val="00D8234B"/>
    <w:rsid w:val="00DC463E"/>
    <w:rsid w:val="00E07DD4"/>
    <w:rsid w:val="00E310DA"/>
    <w:rsid w:val="00E5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BBB48-7268-4CD5-9857-89A68B6F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3F5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DC463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a3">
    <w:name w:val="Table Grid"/>
    <w:basedOn w:val="a1"/>
    <w:rsid w:val="002207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2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20704"/>
    <w:pPr>
      <w:ind w:left="720"/>
      <w:contextualSpacing/>
    </w:pPr>
  </w:style>
  <w:style w:type="paragraph" w:customStyle="1" w:styleId="ConsPlusNormal">
    <w:name w:val="ConsPlusNormal"/>
    <w:rsid w:val="0027694A"/>
    <w:pPr>
      <w:autoSpaceDE w:val="0"/>
      <w:autoSpaceDN w:val="0"/>
      <w:adjustRightInd w:val="0"/>
      <w:spacing w:after="0" w:line="240" w:lineRule="auto"/>
    </w:pPr>
    <w:rPr>
      <w:rFonts w:ascii="Times New Roman" w:eastAsia="Calibri" w:hAnsi="Times New Roman" w:cs="Times New Roman"/>
      <w:sz w:val="26"/>
      <w:szCs w:val="26"/>
    </w:rPr>
  </w:style>
  <w:style w:type="character" w:customStyle="1" w:styleId="10">
    <w:name w:val="Заголовок 1 Знак"/>
    <w:basedOn w:val="a0"/>
    <w:link w:val="1"/>
    <w:uiPriority w:val="9"/>
    <w:rsid w:val="00823F57"/>
    <w:rPr>
      <w:rFonts w:ascii="Cambria" w:eastAsia="Times New Roman" w:hAnsi="Cambria" w:cs="Times New Roman"/>
      <w:b/>
      <w:bCs/>
      <w:color w:val="365F91"/>
      <w:sz w:val="28"/>
      <w:szCs w:val="28"/>
      <w:lang w:eastAsia="ru-RU"/>
    </w:rPr>
  </w:style>
  <w:style w:type="character" w:customStyle="1" w:styleId="apple-converted-space">
    <w:name w:val="apple-converted-space"/>
    <w:basedOn w:val="a0"/>
    <w:rsid w:val="00823F57"/>
  </w:style>
  <w:style w:type="character" w:customStyle="1" w:styleId="a6">
    <w:name w:val="Основной текст_"/>
    <w:link w:val="11"/>
    <w:rsid w:val="00823F57"/>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6"/>
    <w:rsid w:val="00823F57"/>
    <w:pPr>
      <w:widowControl w:val="0"/>
      <w:shd w:val="clear" w:color="auto" w:fill="FFFFFF"/>
      <w:spacing w:before="240" w:after="240" w:line="283" w:lineRule="exact"/>
      <w:jc w:val="both"/>
    </w:pPr>
    <w:rPr>
      <w:rFonts w:ascii="Times New Roman" w:eastAsia="Times New Roman" w:hAnsi="Times New Roman" w:cs="Times New Roman"/>
      <w:b/>
      <w:bCs/>
      <w:spacing w:val="3"/>
      <w:sz w:val="21"/>
      <w:szCs w:val="21"/>
    </w:rPr>
  </w:style>
  <w:style w:type="paragraph" w:styleId="a7">
    <w:name w:val="Balloon Text"/>
    <w:basedOn w:val="a"/>
    <w:link w:val="a8"/>
    <w:uiPriority w:val="99"/>
    <w:semiHidden/>
    <w:unhideWhenUsed/>
    <w:rsid w:val="00C35B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B80"/>
    <w:rPr>
      <w:rFonts w:ascii="Tahoma" w:hAnsi="Tahoma" w:cs="Tahoma"/>
      <w:sz w:val="16"/>
      <w:szCs w:val="16"/>
    </w:rPr>
  </w:style>
  <w:style w:type="character" w:styleId="a9">
    <w:name w:val="Strong"/>
    <w:basedOn w:val="a0"/>
    <w:uiPriority w:val="22"/>
    <w:qFormat/>
    <w:rsid w:val="00992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Михайлова</dc:creator>
  <cp:lastModifiedBy>Елена Владимировна</cp:lastModifiedBy>
  <cp:revision>6</cp:revision>
  <dcterms:created xsi:type="dcterms:W3CDTF">2017-02-27T14:12:00Z</dcterms:created>
  <dcterms:modified xsi:type="dcterms:W3CDTF">2017-02-27T14:37:00Z</dcterms:modified>
</cp:coreProperties>
</file>