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3B" w:rsidRPr="00053B3B" w:rsidRDefault="00053B3B" w:rsidP="000B744D">
      <w:pPr>
        <w:pStyle w:val="14"/>
        <w:shd w:val="clear" w:color="auto" w:fill="auto"/>
        <w:tabs>
          <w:tab w:val="left" w:leader="underscore" w:pos="6890"/>
          <w:tab w:val="left" w:leader="underscore" w:pos="7788"/>
        </w:tabs>
        <w:spacing w:after="186" w:line="210" w:lineRule="exact"/>
        <w:ind w:left="234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53B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713D4A" wp14:editId="14493DB1">
            <wp:simplePos x="0" y="0"/>
            <wp:positionH relativeFrom="column">
              <wp:posOffset>3054350</wp:posOffset>
            </wp:positionH>
            <wp:positionV relativeFrom="paragraph">
              <wp:posOffset>-61893</wp:posOffset>
            </wp:positionV>
            <wp:extent cx="516834" cy="558454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" cy="5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00B" w:rsidRDefault="007C400B" w:rsidP="007C400B">
      <w:pPr>
        <w:shd w:val="clear" w:color="auto" w:fill="FFFFFF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</w:p>
    <w:p w:rsidR="00F6779D" w:rsidRDefault="007C400B" w:rsidP="007C400B">
      <w:pPr>
        <w:shd w:val="clear" w:color="auto" w:fill="FFFFFF"/>
        <w:rPr>
          <w:rFonts w:ascii="Times New Roman" w:hAnsi="Times New Roman" w:cs="Times New Roman"/>
          <w:spacing w:val="-11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F6779D">
        <w:rPr>
          <w:rFonts w:ascii="Times New Roman" w:hAnsi="Times New Roman" w:cs="Times New Roman"/>
          <w:spacing w:val="-11"/>
        </w:rPr>
        <w:t xml:space="preserve"> </w:t>
      </w:r>
      <w:r w:rsidR="00053B3B" w:rsidRPr="00053B3B">
        <w:rPr>
          <w:rFonts w:ascii="Times New Roman" w:hAnsi="Times New Roman" w:cs="Times New Roman"/>
          <w:spacing w:val="-11"/>
        </w:rPr>
        <w:t>Администрация</w:t>
      </w:r>
      <w:r>
        <w:rPr>
          <w:rFonts w:ascii="Times New Roman" w:hAnsi="Times New Roman" w:cs="Times New Roman"/>
          <w:spacing w:val="-11"/>
        </w:rPr>
        <w:t xml:space="preserve">                               </w:t>
      </w:r>
      <w:r w:rsidR="00053B3B" w:rsidRPr="00053B3B">
        <w:rPr>
          <w:rFonts w:ascii="Times New Roman" w:hAnsi="Times New Roman" w:cs="Times New Roman"/>
          <w:spacing w:val="-11"/>
        </w:rPr>
        <w:t xml:space="preserve">                                             </w:t>
      </w:r>
    </w:p>
    <w:p w:rsidR="00053B3B" w:rsidRPr="00053B3B" w:rsidRDefault="00053B3B" w:rsidP="00053B3B">
      <w:pPr>
        <w:shd w:val="clear" w:color="auto" w:fill="FFFFFF"/>
        <w:jc w:val="center"/>
        <w:rPr>
          <w:rFonts w:ascii="Times New Roman" w:hAnsi="Times New Roman" w:cs="Times New Roman"/>
          <w:spacing w:val="-11"/>
        </w:rPr>
      </w:pPr>
      <w:r w:rsidRPr="00053B3B">
        <w:rPr>
          <w:rFonts w:ascii="Times New Roman" w:hAnsi="Times New Roman" w:cs="Times New Roman"/>
          <w:spacing w:val="-11"/>
        </w:rPr>
        <w:t>муниципального образования</w:t>
      </w:r>
      <w:bookmarkStart w:id="0" w:name="_GoBack"/>
      <w:bookmarkEnd w:id="0"/>
      <w:r w:rsidRPr="00053B3B">
        <w:rPr>
          <w:rFonts w:ascii="Times New Roman" w:hAnsi="Times New Roman" w:cs="Times New Roman"/>
          <w:spacing w:val="-11"/>
        </w:rPr>
        <w:br/>
        <w:t>«Нежновское сельское поселение»</w:t>
      </w:r>
      <w:r w:rsidRPr="00053B3B">
        <w:rPr>
          <w:rFonts w:ascii="Times New Roman" w:hAnsi="Times New Roman" w:cs="Times New Roman"/>
          <w:spacing w:val="-11"/>
        </w:rPr>
        <w:br/>
        <w:t xml:space="preserve"> муниципального образования</w:t>
      </w:r>
    </w:p>
    <w:p w:rsidR="00053B3B" w:rsidRPr="00053B3B" w:rsidRDefault="00053B3B" w:rsidP="00053B3B">
      <w:pPr>
        <w:shd w:val="clear" w:color="auto" w:fill="FFFFFF"/>
        <w:jc w:val="center"/>
        <w:rPr>
          <w:rFonts w:ascii="Times New Roman" w:hAnsi="Times New Roman" w:cs="Times New Roman"/>
          <w:spacing w:val="-11"/>
        </w:rPr>
      </w:pPr>
      <w:r w:rsidRPr="00053B3B">
        <w:rPr>
          <w:rFonts w:ascii="Times New Roman" w:hAnsi="Times New Roman" w:cs="Times New Roman"/>
          <w:spacing w:val="-11"/>
        </w:rPr>
        <w:t xml:space="preserve"> «Кингисеппский муниципальный район» </w:t>
      </w:r>
      <w:r w:rsidRPr="00053B3B">
        <w:rPr>
          <w:rFonts w:ascii="Times New Roman" w:hAnsi="Times New Roman" w:cs="Times New Roman"/>
          <w:spacing w:val="-11"/>
        </w:rPr>
        <w:br/>
        <w:t xml:space="preserve">Ленинградской области                                                                               </w:t>
      </w:r>
    </w:p>
    <w:p w:rsidR="00053B3B" w:rsidRPr="00053B3B" w:rsidRDefault="00053B3B" w:rsidP="00053B3B">
      <w:pPr>
        <w:rPr>
          <w:rFonts w:ascii="Times New Roman" w:hAnsi="Times New Roman" w:cs="Times New Roman"/>
          <w:bCs/>
        </w:rPr>
      </w:pPr>
      <w:r w:rsidRPr="00053B3B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</w:p>
    <w:p w:rsidR="00053B3B" w:rsidRPr="003A219E" w:rsidRDefault="00053B3B" w:rsidP="00053B3B">
      <w:pPr>
        <w:rPr>
          <w:rFonts w:ascii="Times New Roman" w:hAnsi="Times New Roman" w:cs="Times New Roman"/>
          <w:b/>
          <w:bCs/>
        </w:rPr>
      </w:pPr>
      <w:r w:rsidRPr="00053B3B">
        <w:rPr>
          <w:rFonts w:ascii="Times New Roman" w:hAnsi="Times New Roman" w:cs="Times New Roman"/>
          <w:bCs/>
        </w:rPr>
        <w:t xml:space="preserve">                                 </w:t>
      </w:r>
      <w:r w:rsidR="003A219E">
        <w:rPr>
          <w:rFonts w:ascii="Times New Roman" w:hAnsi="Times New Roman" w:cs="Times New Roman"/>
          <w:bCs/>
        </w:rPr>
        <w:t xml:space="preserve">                                  </w:t>
      </w:r>
      <w:r w:rsidRPr="003A219E">
        <w:rPr>
          <w:rFonts w:ascii="Times New Roman" w:hAnsi="Times New Roman" w:cs="Times New Roman"/>
          <w:b/>
          <w:bCs/>
        </w:rPr>
        <w:t>ПОСТАНОВЛЕНИЕ.</w:t>
      </w:r>
    </w:p>
    <w:p w:rsidR="00053B3B" w:rsidRPr="00053B3B" w:rsidRDefault="00053B3B" w:rsidP="00053B3B">
      <w:pPr>
        <w:ind w:left="142"/>
        <w:jc w:val="both"/>
        <w:rPr>
          <w:rFonts w:ascii="Times New Roman" w:hAnsi="Times New Roman" w:cs="Times New Roman"/>
          <w:b/>
          <w:bCs/>
          <w:iCs/>
        </w:rPr>
      </w:pPr>
    </w:p>
    <w:p w:rsidR="00053B3B" w:rsidRPr="00053B3B" w:rsidRDefault="007C400B" w:rsidP="00053B3B">
      <w:pPr>
        <w:ind w:left="142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03.08</w:t>
      </w:r>
      <w:r w:rsidR="00053B3B" w:rsidRPr="00053B3B">
        <w:rPr>
          <w:rFonts w:ascii="Times New Roman" w:hAnsi="Times New Roman" w:cs="Times New Roman"/>
          <w:b/>
          <w:bCs/>
          <w:iCs/>
        </w:rPr>
        <w:t xml:space="preserve">.2021                                                              </w:t>
      </w:r>
      <w:r w:rsidR="003A219E">
        <w:rPr>
          <w:rFonts w:ascii="Times New Roman" w:hAnsi="Times New Roman" w:cs="Times New Roman"/>
          <w:b/>
          <w:bCs/>
          <w:iCs/>
        </w:rPr>
        <w:t xml:space="preserve">                                          </w:t>
      </w:r>
      <w:r w:rsidR="00053B3B" w:rsidRPr="00053B3B">
        <w:rPr>
          <w:rFonts w:ascii="Times New Roman" w:hAnsi="Times New Roman" w:cs="Times New Roman"/>
          <w:b/>
          <w:bCs/>
          <w:iCs/>
        </w:rPr>
        <w:t xml:space="preserve"> №</w:t>
      </w:r>
      <w:r>
        <w:rPr>
          <w:rFonts w:ascii="Times New Roman" w:hAnsi="Times New Roman" w:cs="Times New Roman"/>
          <w:b/>
          <w:bCs/>
          <w:iCs/>
        </w:rPr>
        <w:t>128</w:t>
      </w:r>
      <w:r w:rsidR="00053B3B" w:rsidRPr="00053B3B">
        <w:rPr>
          <w:rFonts w:ascii="Times New Roman" w:hAnsi="Times New Roman" w:cs="Times New Roman"/>
          <w:b/>
          <w:bCs/>
          <w:iCs/>
        </w:rPr>
        <w:t xml:space="preserve">     </w:t>
      </w:r>
    </w:p>
    <w:p w:rsidR="00053B3B" w:rsidRPr="00053B3B" w:rsidRDefault="00053B3B" w:rsidP="00053B3B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порядке создания, хранения, использования и </w:t>
      </w:r>
    </w:p>
    <w:p w:rsidR="00053B3B" w:rsidRPr="00053B3B" w:rsidRDefault="000B744D" w:rsidP="00053B3B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восполнения резерва материальных ресурсов </w:t>
      </w:r>
    </w:p>
    <w:p w:rsidR="000B744D" w:rsidRPr="00053B3B" w:rsidRDefault="000B744D" w:rsidP="00053B3B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для ликвидации чрезвычайных ситуаций </w:t>
      </w:r>
    </w:p>
    <w:p w:rsidR="00053B3B" w:rsidRPr="00053B3B" w:rsidRDefault="00053B3B" w:rsidP="00053B3B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F6779D" w:rsidRDefault="00F6779D" w:rsidP="00F6779D">
      <w:pPr>
        <w:pStyle w:val="14"/>
        <w:shd w:val="clear" w:color="auto" w:fill="auto"/>
        <w:spacing w:after="0" w:line="269" w:lineRule="exact"/>
        <w:ind w:left="20" w:right="20" w:firstLine="5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73"/>
      <w:bookmarkStart w:id="2" w:name="bookmark74"/>
    </w:p>
    <w:p w:rsidR="000B744D" w:rsidRPr="00053B3B" w:rsidRDefault="000B744D" w:rsidP="000A7AAB">
      <w:pPr>
        <w:pStyle w:val="14"/>
        <w:shd w:val="clear" w:color="auto" w:fill="auto"/>
        <w:spacing w:after="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21 декабря 1994 г. </w:t>
      </w:r>
      <w:r w:rsidRPr="0005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</w:t>
      </w:r>
      <w:r w:rsidR="003A219E">
        <w:rPr>
          <w:rFonts w:ascii="Times New Roman" w:hAnsi="Times New Roman" w:cs="Times New Roman"/>
          <w:color w:val="000000"/>
          <w:sz w:val="24"/>
          <w:szCs w:val="24"/>
        </w:rPr>
        <w:t xml:space="preserve">и руководствуясь Методическими </w:t>
      </w:r>
      <w:proofErr w:type="gramStart"/>
      <w:r w:rsidR="003A219E">
        <w:rPr>
          <w:rFonts w:ascii="Times New Roman" w:hAnsi="Times New Roman" w:cs="Times New Roman"/>
          <w:color w:val="000000"/>
          <w:sz w:val="24"/>
          <w:szCs w:val="24"/>
        </w:rPr>
        <w:t>рекомендациями  МЧС</w:t>
      </w:r>
      <w:proofErr w:type="gramEnd"/>
      <w:r w:rsidR="003A219E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19.03.2021 №2-4-71-5-11 ,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  <w:bookmarkEnd w:id="1"/>
      <w:bookmarkEnd w:id="2"/>
    </w:p>
    <w:p w:rsidR="000B744D" w:rsidRPr="00053B3B" w:rsidRDefault="003A219E" w:rsidP="000A7AAB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прилагаемый Порядок созд</w:t>
      </w:r>
      <w:r w:rsidR="000A7AAB">
        <w:rPr>
          <w:rFonts w:ascii="Times New Roman" w:hAnsi="Times New Roman" w:cs="Times New Roman"/>
          <w:color w:val="000000"/>
          <w:sz w:val="24"/>
          <w:szCs w:val="24"/>
        </w:rPr>
        <w:t xml:space="preserve">ания, хранения, использования и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восполнения резерва материальных ресурсов для ликвидации чрезвычайных ситуаций 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44D" w:rsidRPr="00053B3B" w:rsidRDefault="003A219E" w:rsidP="000A7AAB">
      <w:pPr>
        <w:pStyle w:val="14"/>
        <w:shd w:val="clear" w:color="auto" w:fill="auto"/>
        <w:tabs>
          <w:tab w:val="left" w:pos="802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Утвердить прилагаемые номенклатуру и объемы резерва материальных ресурсов для ликвидации чрезвычайных ситуаций органа местного самоуправления.</w:t>
      </w:r>
    </w:p>
    <w:p w:rsidR="000B744D" w:rsidRPr="00053B3B" w:rsidRDefault="003A219E" w:rsidP="000A7AAB">
      <w:pPr>
        <w:pStyle w:val="14"/>
        <w:shd w:val="clear" w:color="auto" w:fill="auto"/>
        <w:tabs>
          <w:tab w:val="left" w:pos="802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3.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0B744D" w:rsidRPr="00053B3B" w:rsidRDefault="003A219E" w:rsidP="000A7AAB">
      <w:pPr>
        <w:pStyle w:val="14"/>
        <w:shd w:val="clear" w:color="auto" w:fill="auto"/>
        <w:tabs>
          <w:tab w:val="left" w:pos="802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4.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Рекомендовать руководителям организаций: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создать соответствующие резервы материальных ресурсов для ликвидации чрезвычайных </w:t>
      </w:r>
      <w:proofErr w:type="gramStart"/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ситуаций ;</w:t>
      </w:r>
      <w:proofErr w:type="gramEnd"/>
    </w:p>
    <w:p w:rsidR="00F6779D" w:rsidRPr="00053B3B" w:rsidRDefault="003A219E" w:rsidP="000A7AAB">
      <w:pPr>
        <w:pStyle w:val="14"/>
        <w:shd w:val="clear" w:color="auto" w:fill="auto"/>
        <w:tabs>
          <w:tab w:val="left" w:pos="802"/>
        </w:tabs>
        <w:spacing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5.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о создании, накоплении и использовании резервов материальных 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урсов в уполномоченный орган до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срока</w:t>
      </w:r>
      <w:r w:rsidR="00F6779D" w:rsidRPr="00F6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79D" w:rsidRPr="00053B3B">
        <w:rPr>
          <w:rFonts w:ascii="Times New Roman" w:hAnsi="Times New Roman" w:cs="Times New Roman"/>
          <w:color w:val="000000"/>
          <w:sz w:val="24"/>
          <w:szCs w:val="24"/>
        </w:rPr>
        <w:t>Уполномоченному органу о состоянии резерва материальных ресурсов для ликвидации чрезвычайных ситуаций органа местного самоуправления информировать орган исполнительной власти субъекта Российской</w:t>
      </w:r>
    </w:p>
    <w:p w:rsidR="00F6779D" w:rsidRPr="00053B3B" w:rsidRDefault="00F6779D" w:rsidP="000A7AAB">
      <w:pPr>
        <w:pStyle w:val="14"/>
        <w:shd w:val="clear" w:color="auto" w:fill="auto"/>
        <w:tabs>
          <w:tab w:val="left" w:leader="underscore" w:pos="10466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Федерации и Главное управление МЧС России по субъекту Российской Федерации два раза в год до</w:t>
      </w:r>
      <w:r w:rsidR="003A219E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отчетным кварталом.</w:t>
      </w:r>
    </w:p>
    <w:p w:rsidR="00F6779D" w:rsidRPr="00053B3B" w:rsidRDefault="003A219E" w:rsidP="000A7AAB">
      <w:pPr>
        <w:pStyle w:val="14"/>
        <w:shd w:val="clear" w:color="auto" w:fill="auto"/>
        <w:tabs>
          <w:tab w:val="left" w:pos="802"/>
          <w:tab w:val="left" w:leader="underscore" w:pos="10466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6.</w:t>
      </w:r>
      <w:r w:rsidR="00F6779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F6779D" w:rsidRPr="00053B3B" w:rsidRDefault="00F6779D" w:rsidP="00F6779D">
      <w:pPr>
        <w:pStyle w:val="14"/>
        <w:shd w:val="clear" w:color="auto" w:fill="auto"/>
        <w:spacing w:after="354" w:line="21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F6779D" w:rsidRPr="00053B3B" w:rsidRDefault="00B22474" w:rsidP="00F6779D">
      <w:pPr>
        <w:pStyle w:val="14"/>
        <w:shd w:val="clear" w:color="auto" w:fill="auto"/>
        <w:tabs>
          <w:tab w:val="right" w:pos="8041"/>
          <w:tab w:val="left" w:pos="8113"/>
        </w:tabs>
        <w:spacing w:after="0" w:line="210" w:lineRule="exact"/>
        <w:ind w:left="20" w:firstLine="0"/>
        <w:rPr>
          <w:rFonts w:ascii="Times New Roman" w:hAnsi="Times New Roman" w:cs="Times New Roman"/>
          <w:sz w:val="24"/>
          <w:szCs w:val="24"/>
        </w:rPr>
        <w:sectPr w:rsidR="00F6779D" w:rsidRPr="00053B3B" w:rsidSect="00F6779D">
          <w:pgSz w:w="11909" w:h="16838"/>
          <w:pgMar w:top="851" w:right="717" w:bottom="284" w:left="72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</w:t>
      </w:r>
      <w:r w:rsidR="003A219E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F6779D" w:rsidRPr="00053B3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219E">
        <w:rPr>
          <w:rFonts w:ascii="Times New Roman" w:hAnsi="Times New Roman" w:cs="Times New Roman"/>
          <w:color w:val="000000"/>
          <w:sz w:val="24"/>
          <w:szCs w:val="24"/>
        </w:rPr>
        <w:t>А.С. Жадан</w:t>
      </w:r>
    </w:p>
    <w:p w:rsidR="00B22474" w:rsidRPr="00053B3B" w:rsidRDefault="00B22474" w:rsidP="00B22474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 «Нежновское сельское поселение»</w:t>
      </w:r>
    </w:p>
    <w:p w:rsidR="00F6779D" w:rsidRPr="00053B3B" w:rsidRDefault="00F6779D" w:rsidP="00F6779D">
      <w:pPr>
        <w:pStyle w:val="14"/>
        <w:shd w:val="clear" w:color="auto" w:fill="auto"/>
        <w:spacing w:after="354" w:line="21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79D" w:rsidRDefault="00F6779D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2474" w:rsidRDefault="00B22474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53B3B" w:rsidRDefault="00053B3B" w:rsidP="000B744D">
      <w:pPr>
        <w:pStyle w:val="14"/>
        <w:shd w:val="clear" w:color="auto" w:fill="auto"/>
        <w:spacing w:after="24" w:line="210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744D" w:rsidRPr="00053B3B" w:rsidRDefault="00B22474" w:rsidP="00B22474">
      <w:pPr>
        <w:pStyle w:val="14"/>
        <w:shd w:val="clear" w:color="auto" w:fill="auto"/>
        <w:spacing w:after="24" w:line="21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B22474" w:rsidRPr="00053B3B" w:rsidRDefault="000B744D" w:rsidP="00B22474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0B744D" w:rsidRPr="00053B3B" w:rsidRDefault="000B744D" w:rsidP="000B744D">
      <w:pPr>
        <w:pStyle w:val="14"/>
        <w:shd w:val="clear" w:color="auto" w:fill="auto"/>
        <w:spacing w:after="244" w:line="269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176" w:line="26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Федеральным законом от 21 декабря 1994 г. </w:t>
      </w:r>
      <w:r w:rsidRPr="0005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- Резерв).</w:t>
      </w: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184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176" w:line="26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0B744D" w:rsidRPr="00053B3B" w:rsidRDefault="000B744D" w:rsidP="00053B3B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</w:t>
      </w:r>
      <w:r w:rsidR="00053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18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Создание, хранение и восполнение Резерва осуществляется за счет средств бюджета органа местного самоуправления, а также за счет внебюджетных источников.</w:t>
      </w: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180" w:line="269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0B744D" w:rsidRPr="00053B3B" w:rsidRDefault="000B744D" w:rsidP="000B744D">
      <w:pPr>
        <w:pStyle w:val="14"/>
        <w:numPr>
          <w:ilvl w:val="0"/>
          <w:numId w:val="3"/>
        </w:numPr>
        <w:shd w:val="clear" w:color="auto" w:fill="auto"/>
        <w:tabs>
          <w:tab w:val="left" w:pos="835"/>
        </w:tabs>
        <w:spacing w:after="0" w:line="269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Бюджетная заявка для создания Резерва на планируемый год представляется в соответствующий орган</w:t>
      </w:r>
    </w:p>
    <w:p w:rsidR="000B744D" w:rsidRPr="00053B3B" w:rsidRDefault="00B22474" w:rsidP="000B744D">
      <w:pPr>
        <w:pStyle w:val="14"/>
        <w:shd w:val="clear" w:color="auto" w:fill="auto"/>
        <w:tabs>
          <w:tab w:val="left" w:leader="underscore" w:pos="1398"/>
        </w:tabs>
        <w:spacing w:after="180" w:line="269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1 июля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текущего года.</w:t>
      </w:r>
    </w:p>
    <w:p w:rsidR="00B22474" w:rsidRPr="00053B3B" w:rsidRDefault="000B744D" w:rsidP="00B22474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Функции по созданию, размещению, хранению и восполнению Резерва возлагаются 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0B744D" w:rsidRPr="00053B3B" w:rsidRDefault="000B744D" w:rsidP="00B22474">
      <w:pPr>
        <w:pStyle w:val="14"/>
        <w:shd w:val="clear" w:color="auto" w:fill="auto"/>
        <w:tabs>
          <w:tab w:val="left" w:pos="835"/>
        </w:tabs>
        <w:spacing w:after="7" w:line="269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22474" w:rsidRPr="00053B3B" w:rsidRDefault="00B22474" w:rsidP="001F2E95">
      <w:pPr>
        <w:pStyle w:val="14"/>
        <w:shd w:val="clear" w:color="auto" w:fill="auto"/>
        <w:tabs>
          <w:tab w:val="left" w:pos="2633"/>
        </w:tabs>
        <w:spacing w:after="0" w:line="240" w:lineRule="auto"/>
        <w:ind w:right="23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8. А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дминистрации МО «Нежновское сельское поселение»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разрабатывают предложения по номенклатуре и объемам материальных ресурсов Резерва;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0B744D" w:rsidRPr="00053B3B" w:rsidRDefault="000B744D" w:rsidP="001F2E95">
      <w:pPr>
        <w:pStyle w:val="14"/>
        <w:shd w:val="clear" w:color="auto" w:fill="auto"/>
        <w:spacing w:after="184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B744D" w:rsidRPr="00053B3B" w:rsidRDefault="000B744D" w:rsidP="001F2E95">
      <w:pPr>
        <w:pStyle w:val="14"/>
        <w:shd w:val="clear" w:color="auto" w:fill="auto"/>
        <w:spacing w:after="18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0B744D" w:rsidRPr="00053B3B" w:rsidRDefault="000B744D" w:rsidP="001F2E95">
      <w:pPr>
        <w:pStyle w:val="14"/>
        <w:shd w:val="clear" w:color="auto" w:fill="auto"/>
        <w:spacing w:after="4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организуют доставку материальных ресурсов Резерва в районы чрезвычайных ситуаций;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ведут учет и представляют отчетность по операциям с материальными ресурсами Резерва;</w:t>
      </w:r>
    </w:p>
    <w:p w:rsidR="000B744D" w:rsidRPr="00053B3B" w:rsidRDefault="000B744D" w:rsidP="001F2E95">
      <w:pPr>
        <w:pStyle w:val="14"/>
        <w:shd w:val="clear" w:color="auto" w:fill="auto"/>
        <w:spacing w:after="0"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0B744D" w:rsidRPr="00053B3B" w:rsidRDefault="000B744D" w:rsidP="001F2E95">
      <w:pPr>
        <w:pStyle w:val="14"/>
        <w:shd w:val="clear" w:color="auto" w:fill="auto"/>
        <w:spacing w:after="18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0B744D" w:rsidRPr="00053B3B" w:rsidRDefault="000B744D" w:rsidP="001F2E95">
      <w:pPr>
        <w:pStyle w:val="14"/>
        <w:shd w:val="clear" w:color="auto" w:fill="auto"/>
        <w:spacing w:after="227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0B744D" w:rsidRPr="00053B3B" w:rsidRDefault="00C94154" w:rsidP="00B22474">
      <w:pPr>
        <w:pStyle w:val="14"/>
        <w:shd w:val="clear" w:color="auto" w:fill="auto"/>
        <w:tabs>
          <w:tab w:val="left" w:pos="2633"/>
        </w:tabs>
        <w:spacing w:after="0" w:line="264" w:lineRule="exact"/>
        <w:ind w:right="236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Общее руководство по созданию, хранению, использованию Резерва возлагается на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0B744D" w:rsidRPr="00053B3B" w:rsidRDefault="00C94154" w:rsidP="00B22474">
      <w:pPr>
        <w:pStyle w:val="14"/>
        <w:shd w:val="clear" w:color="auto" w:fill="auto"/>
        <w:tabs>
          <w:tab w:val="left" w:pos="908"/>
        </w:tabs>
        <w:spacing w:after="184" w:line="274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0B744D" w:rsidRPr="00053B3B" w:rsidRDefault="00C94154" w:rsidP="00B22474">
      <w:pPr>
        <w:pStyle w:val="14"/>
        <w:shd w:val="clear" w:color="auto" w:fill="auto"/>
        <w:tabs>
          <w:tab w:val="left" w:pos="908"/>
          <w:tab w:val="left" w:pos="10449"/>
        </w:tabs>
        <w:spacing w:after="180" w:line="26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0B744D" w:rsidRPr="00053B3B" w:rsidRDefault="00C94154" w:rsidP="00B22474">
      <w:pPr>
        <w:pStyle w:val="14"/>
        <w:shd w:val="clear" w:color="auto" w:fill="auto"/>
        <w:tabs>
          <w:tab w:val="left" w:pos="908"/>
          <w:tab w:val="left" w:pos="10449"/>
        </w:tabs>
        <w:spacing w:after="180" w:line="26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Закупка материальных ресурсов в Резерв осуществляется в соответствии с Федеральным законом от 5 апреля 2013 г.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0B744D" w:rsidRPr="00053B3B" w:rsidRDefault="00C94154" w:rsidP="004E2B8A">
      <w:pPr>
        <w:pStyle w:val="14"/>
        <w:shd w:val="clear" w:color="auto" w:fill="auto"/>
        <w:tabs>
          <w:tab w:val="left" w:pos="1056"/>
        </w:tabs>
        <w:spacing w:after="0" w:line="269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14F37" w:rsidRPr="00053B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0B744D" w:rsidRPr="00053B3B" w:rsidRDefault="00C94154" w:rsidP="004E2B8A">
      <w:pPr>
        <w:pStyle w:val="14"/>
        <w:shd w:val="clear" w:color="auto" w:fill="auto"/>
        <w:tabs>
          <w:tab w:val="left" w:pos="2633"/>
        </w:tabs>
        <w:spacing w:after="0" w:line="264" w:lineRule="exact"/>
        <w:ind w:right="-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14.А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дминистрации МО «Нежновское сельское поселение»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0B744D" w:rsidRPr="00053B3B" w:rsidRDefault="00C94154" w:rsidP="004E2B8A">
      <w:pPr>
        <w:pStyle w:val="14"/>
        <w:shd w:val="clear" w:color="auto" w:fill="auto"/>
        <w:tabs>
          <w:tab w:val="left" w:pos="2633"/>
        </w:tabs>
        <w:spacing w:after="0" w:line="264" w:lineRule="exact"/>
        <w:ind w:right="-2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0B744D" w:rsidRPr="00053B3B" w:rsidRDefault="00C94154" w:rsidP="004E2B8A">
      <w:pPr>
        <w:pStyle w:val="14"/>
        <w:shd w:val="clear" w:color="auto" w:fill="auto"/>
        <w:tabs>
          <w:tab w:val="left" w:pos="2633"/>
        </w:tabs>
        <w:spacing w:after="0" w:line="240" w:lineRule="auto"/>
        <w:ind w:right="-2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Выпуск материальных ресурсов из Резерва осуществляется по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распоряжению главы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474"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  <w:r w:rsidR="004E2B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или лица, его замещающего, и оформляется письменным распоряжением. Решения готовятся на основании обращений организаций.</w:t>
      </w:r>
    </w:p>
    <w:p w:rsidR="001F2E95" w:rsidRDefault="004E2B8A" w:rsidP="004E2B8A">
      <w:pPr>
        <w:pStyle w:val="14"/>
        <w:shd w:val="clear" w:color="auto" w:fill="auto"/>
        <w:tabs>
          <w:tab w:val="left" w:pos="908"/>
        </w:tabs>
        <w:spacing w:after="0" w:line="240" w:lineRule="auto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941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Резерва осуществляется на безвозмездной или возмездной </w:t>
      </w:r>
      <w:proofErr w:type="gramStart"/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744D" w:rsidRPr="00B22474" w:rsidRDefault="000B744D" w:rsidP="004E2B8A">
      <w:pPr>
        <w:pStyle w:val="14"/>
        <w:shd w:val="clear" w:color="auto" w:fill="auto"/>
        <w:tabs>
          <w:tab w:val="left" w:pos="908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22474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22474" w:rsidRPr="00053B3B" w:rsidRDefault="00B22474" w:rsidP="004E2B8A">
      <w:pPr>
        <w:pStyle w:val="14"/>
        <w:shd w:val="clear" w:color="auto" w:fill="auto"/>
        <w:tabs>
          <w:tab w:val="left" w:pos="2633"/>
        </w:tabs>
        <w:spacing w:after="0" w:line="264" w:lineRule="exact"/>
        <w:ind w:right="-2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18.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Перевозка материальных ресурсов, входящих в состав Резерва, в целях ликвидации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ab/>
        <w:t>осуществляется транспортными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организациями на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договорной основе с 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>администрации МО «Нежновское сельское поселение»</w:t>
      </w:r>
    </w:p>
    <w:p w:rsidR="000B744D" w:rsidRPr="00053B3B" w:rsidRDefault="00B22474" w:rsidP="004E2B8A">
      <w:pPr>
        <w:pStyle w:val="14"/>
        <w:shd w:val="clear" w:color="auto" w:fill="auto"/>
        <w:tabs>
          <w:tab w:val="left" w:pos="986"/>
        </w:tabs>
        <w:spacing w:after="0" w:line="269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1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0B744D" w:rsidRPr="00B22474" w:rsidRDefault="00C94154" w:rsidP="004E2B8A">
      <w:pPr>
        <w:pStyle w:val="14"/>
        <w:shd w:val="clear" w:color="auto" w:fill="auto"/>
        <w:tabs>
          <w:tab w:val="left" w:pos="986"/>
        </w:tabs>
        <w:spacing w:after="0" w:line="26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Отчет о целевом использовании выделенных из Резерва материальных ресурсов готовят организации,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ab/>
        <w:t>они выделялись. Документы,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ab/>
        <w:t>подтверждающие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ab/>
        <w:t>целевое использование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ab/>
        <w:t>материальных</w:t>
      </w:r>
      <w:r w:rsidR="00B22474">
        <w:rPr>
          <w:rFonts w:ascii="Times New Roman" w:hAnsi="Times New Roman" w:cs="Times New Roman"/>
          <w:sz w:val="24"/>
          <w:szCs w:val="24"/>
        </w:rPr>
        <w:t xml:space="preserve"> 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>ресурсов,</w:t>
      </w:r>
      <w:r w:rsidR="00B22474" w:rsidRPr="00B2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44D" w:rsidRPr="00B22474">
        <w:rPr>
          <w:rFonts w:ascii="Times New Roman" w:hAnsi="Times New Roman" w:cs="Times New Roman"/>
          <w:color w:val="000000"/>
          <w:sz w:val="24"/>
          <w:szCs w:val="24"/>
        </w:rPr>
        <w:t>представляются в орган местного самоуправления в</w:t>
      </w:r>
      <w:r w:rsidR="001F2E95">
        <w:rPr>
          <w:rFonts w:ascii="Times New Roman" w:hAnsi="Times New Roman" w:cs="Times New Roman"/>
          <w:color w:val="000000"/>
          <w:sz w:val="24"/>
          <w:szCs w:val="24"/>
        </w:rPr>
        <w:t xml:space="preserve"> десятидневный </w:t>
      </w:r>
      <w:r w:rsidR="00B2247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1F2E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744D" w:rsidRPr="00053B3B" w:rsidRDefault="000B744D" w:rsidP="00C94154">
      <w:pPr>
        <w:pStyle w:val="14"/>
        <w:numPr>
          <w:ilvl w:val="0"/>
          <w:numId w:val="6"/>
        </w:numPr>
        <w:shd w:val="clear" w:color="auto" w:fill="auto"/>
        <w:tabs>
          <w:tab w:val="left" w:pos="986"/>
          <w:tab w:val="right" w:pos="6213"/>
          <w:tab w:val="right" w:pos="10478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Для ликвидации чрезвычайных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ab/>
        <w:t>ситуаций и обеспечения жизнедеятельности</w:t>
      </w:r>
      <w:r w:rsidRPr="00053B3B">
        <w:rPr>
          <w:rFonts w:ascii="Times New Roman" w:hAnsi="Times New Roman" w:cs="Times New Roman"/>
          <w:color w:val="000000"/>
          <w:sz w:val="24"/>
          <w:szCs w:val="24"/>
        </w:rPr>
        <w:tab/>
        <w:t>пострадавшего</w:t>
      </w:r>
    </w:p>
    <w:p w:rsidR="004E2B8A" w:rsidRDefault="000B744D" w:rsidP="001F2E95">
      <w:pPr>
        <w:pStyle w:val="14"/>
        <w:shd w:val="clear" w:color="auto" w:fill="auto"/>
        <w:spacing w:after="0" w:line="26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E2B8A" w:rsidRDefault="001F2E95" w:rsidP="001F2E95">
      <w:pPr>
        <w:pStyle w:val="14"/>
        <w:shd w:val="clear" w:color="auto" w:fill="auto"/>
        <w:spacing w:after="0" w:line="264" w:lineRule="exact"/>
        <w:ind w:left="2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22.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</w:t>
      </w:r>
      <w:r w:rsidR="00C94154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распоряжении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15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 xml:space="preserve"> о выделении ресурсов из Резерва.</w:t>
      </w:r>
    </w:p>
    <w:p w:rsidR="000B744D" w:rsidRPr="00053B3B" w:rsidRDefault="001F2E95" w:rsidP="001F2E95">
      <w:pPr>
        <w:pStyle w:val="14"/>
        <w:shd w:val="clear" w:color="auto" w:fill="auto"/>
        <w:spacing w:after="0" w:line="264" w:lineRule="exact"/>
        <w:ind w:left="20" w:right="20" w:firstLine="0"/>
        <w:rPr>
          <w:rFonts w:ascii="Times New Roman" w:hAnsi="Times New Roman" w:cs="Times New Roman"/>
          <w:sz w:val="24"/>
          <w:szCs w:val="24"/>
        </w:rPr>
        <w:sectPr w:rsidR="000B744D" w:rsidRPr="00053B3B" w:rsidSect="004E2B8A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570" w:right="720" w:bottom="851" w:left="72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23.</w:t>
      </w:r>
      <w:r w:rsidR="000B744D" w:rsidRPr="00053B3B">
        <w:rPr>
          <w:rFonts w:ascii="Times New Roman" w:hAnsi="Times New Roman" w:cs="Times New Roman"/>
          <w:color w:val="000000"/>
          <w:sz w:val="24"/>
          <w:szCs w:val="24"/>
        </w:rPr>
        <w:t>По операциям с материальными ресурсами Резерва организации несут ответственность в порядке, установленном законодательством Ро</w:t>
      </w:r>
      <w:r w:rsidR="004E2B8A">
        <w:rPr>
          <w:rFonts w:ascii="Times New Roman" w:hAnsi="Times New Roman" w:cs="Times New Roman"/>
          <w:color w:val="000000"/>
          <w:sz w:val="24"/>
          <w:szCs w:val="24"/>
        </w:rPr>
        <w:t>ссийской Федерации и договорам.</w:t>
      </w:r>
    </w:p>
    <w:p w:rsidR="00F6779D" w:rsidRDefault="00F6779D" w:rsidP="004E2B8A">
      <w:pPr>
        <w:pStyle w:val="14"/>
        <w:shd w:val="clear" w:color="auto" w:fill="auto"/>
        <w:tabs>
          <w:tab w:val="left" w:leader="underscore" w:pos="6830"/>
          <w:tab w:val="left" w:leader="underscore" w:pos="7732"/>
          <w:tab w:val="left" w:pos="8222"/>
        </w:tabs>
        <w:spacing w:after="304" w:line="269" w:lineRule="exact"/>
        <w:ind w:right="100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E95" w:rsidRPr="00053B3B" w:rsidRDefault="001F2E95" w:rsidP="004E2B8A">
      <w:pPr>
        <w:pStyle w:val="14"/>
        <w:shd w:val="clear" w:color="auto" w:fill="auto"/>
        <w:tabs>
          <w:tab w:val="left" w:leader="underscore" w:pos="6830"/>
          <w:tab w:val="left" w:leader="underscore" w:pos="7732"/>
          <w:tab w:val="left" w:pos="8222"/>
        </w:tabs>
        <w:spacing w:after="304" w:line="269" w:lineRule="exact"/>
        <w:ind w:right="100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B744D" w:rsidRDefault="00053B3B" w:rsidP="000B744D">
      <w:pPr>
        <w:pStyle w:val="14"/>
        <w:shd w:val="clear" w:color="auto" w:fill="auto"/>
        <w:tabs>
          <w:tab w:val="left" w:leader="underscore" w:pos="6830"/>
          <w:tab w:val="left" w:leader="underscore" w:pos="7732"/>
        </w:tabs>
        <w:spacing w:after="304" w:line="269" w:lineRule="exact"/>
        <w:ind w:left="5720" w:right="1000" w:hanging="5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Постановление администрации МО «Нежновское сельское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поселение»_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tbl>
      <w:tblPr>
        <w:tblpPr w:leftFromText="180" w:rightFromText="180" w:vertAnchor="text" w:horzAnchor="margin" w:tblpY="9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  <w:gridCol w:w="1531"/>
        <w:gridCol w:w="1598"/>
      </w:tblGrid>
      <w:tr w:rsidR="00F6779D" w:rsidRPr="00053B3B" w:rsidTr="00F6779D">
        <w:trPr>
          <w:trHeight w:hRule="exact" w:val="758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6779D" w:rsidRPr="00053B3B" w:rsidRDefault="00F6779D" w:rsidP="00F6779D">
            <w:pPr>
              <w:pStyle w:val="14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right="28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6779D" w:rsidRPr="00053B3B" w:rsidTr="00F6779D">
        <w:trPr>
          <w:trHeight w:hRule="exact" w:val="754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6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чел. на суток)</w:t>
            </w: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bookmark75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Мука</w:t>
            </w:r>
            <w:bookmarkEnd w:id="3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76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  <w:bookmarkEnd w:id="4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5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  <w:tr w:rsidR="00F6779D" w:rsidRPr="00053B3B" w:rsidTr="00F6779D">
        <w:trPr>
          <w:trHeight w:hRule="exact" w:val="494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pStyle w:val="14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79D" w:rsidRPr="00053B3B" w:rsidRDefault="00F6779D" w:rsidP="00F6779D">
            <w:pPr>
              <w:rPr>
                <w:rFonts w:ascii="Times New Roman" w:hAnsi="Times New Roman" w:cs="Times New Roman"/>
              </w:rPr>
            </w:pPr>
          </w:p>
        </w:tc>
      </w:tr>
    </w:tbl>
    <w:p w:rsidR="00F6779D" w:rsidRPr="00053B3B" w:rsidRDefault="00F6779D" w:rsidP="00F6779D">
      <w:pPr>
        <w:pStyle w:val="14"/>
        <w:shd w:val="clear" w:color="auto" w:fill="auto"/>
        <w:spacing w:after="667" w:line="264" w:lineRule="exact"/>
        <w:ind w:right="10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3B3B">
        <w:rPr>
          <w:rFonts w:ascii="Times New Roman" w:hAnsi="Times New Roman" w:cs="Times New Roman"/>
          <w:color w:val="000000"/>
          <w:sz w:val="24"/>
          <w:szCs w:val="24"/>
        </w:rPr>
        <w:t>Номенклатура и объемы резерва материальных ресурсов для ликвидации чрезвычайных ситуаци</w:t>
      </w:r>
      <w:r>
        <w:rPr>
          <w:rFonts w:ascii="Times New Roman" w:hAnsi="Times New Roman" w:cs="Times New Roman"/>
          <w:color w:val="000000"/>
          <w:sz w:val="24"/>
          <w:szCs w:val="24"/>
        </w:rPr>
        <w:t>й органа местного самоуправления</w:t>
      </w:r>
    </w:p>
    <w:p w:rsidR="000B744D" w:rsidRPr="00053B3B" w:rsidRDefault="000B744D" w:rsidP="000B744D">
      <w:pPr>
        <w:rPr>
          <w:rFonts w:ascii="Times New Roman" w:hAnsi="Times New Roman" w:cs="Times New Roman"/>
        </w:rPr>
      </w:pPr>
    </w:p>
    <w:p w:rsidR="000B744D" w:rsidRPr="00053B3B" w:rsidRDefault="000B744D" w:rsidP="000B744D">
      <w:pPr>
        <w:rPr>
          <w:rFonts w:ascii="Times New Roman" w:hAnsi="Times New Roman" w:cs="Times New Roman"/>
        </w:rPr>
        <w:sectPr w:rsidR="000B744D" w:rsidRPr="00053B3B" w:rsidSect="00F6779D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8"/>
          <w:pgMar w:top="851" w:right="1913" w:bottom="1160" w:left="70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  <w:gridCol w:w="1531"/>
        <w:gridCol w:w="1598"/>
      </w:tblGrid>
      <w:tr w:rsidR="000B744D" w:rsidRPr="00053B3B" w:rsidTr="00B24D0E">
        <w:trPr>
          <w:trHeight w:hRule="exact" w:val="49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полотенца)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Агрегаты отопительные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Блок-модульные котельные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Мобильные осветительные комплексы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77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  <w:bookmarkEnd w:id="5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3. Строительные материалы</w:t>
            </w: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94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B744D" w:rsidRPr="00053B3B" w:rsidRDefault="000B744D" w:rsidP="000B744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7"/>
        <w:gridCol w:w="1531"/>
        <w:gridCol w:w="1598"/>
      </w:tblGrid>
      <w:tr w:rsidR="000B744D" w:rsidRPr="00053B3B" w:rsidTr="00B24D0E">
        <w:trPr>
          <w:trHeight w:hRule="exact" w:val="49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78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  <w:bookmarkEnd w:id="6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ookmark79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Медицинское имущество</w:t>
            </w:r>
            <w:bookmarkEnd w:id="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ookmark80"/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  <w:bookmarkEnd w:id="8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B744D" w:rsidRPr="00053B3B" w:rsidTr="00B24D0E">
        <w:trPr>
          <w:trHeight w:hRule="exact" w:val="485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pStyle w:val="14"/>
              <w:framePr w:w="90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B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6. Другие ресурсы</w:t>
            </w:r>
          </w:p>
        </w:tc>
      </w:tr>
      <w:tr w:rsidR="000B744D" w:rsidRPr="00053B3B" w:rsidTr="00B24D0E">
        <w:trPr>
          <w:trHeight w:hRule="exact" w:val="490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44D" w:rsidRPr="00053B3B" w:rsidRDefault="000B744D" w:rsidP="00B24D0E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B744D" w:rsidRPr="00053B3B" w:rsidRDefault="000B744D" w:rsidP="000B744D">
      <w:pPr>
        <w:rPr>
          <w:rFonts w:ascii="Times New Roman" w:hAnsi="Times New Roman" w:cs="Times New Roman"/>
        </w:rPr>
      </w:pPr>
    </w:p>
    <w:p w:rsidR="0041095D" w:rsidRPr="00053B3B" w:rsidRDefault="0041095D">
      <w:pPr>
        <w:rPr>
          <w:rFonts w:ascii="Times New Roman" w:hAnsi="Times New Roman" w:cs="Times New Roman"/>
        </w:rPr>
      </w:pPr>
    </w:p>
    <w:sectPr w:rsidR="0041095D" w:rsidRPr="000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16" w:rsidRDefault="00C97516">
      <w:r>
        <w:separator/>
      </w:r>
    </w:p>
  </w:endnote>
  <w:endnote w:type="continuationSeparator" w:id="0">
    <w:p w:rsidR="00C97516" w:rsidRDefault="00C9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062EB4" wp14:editId="613A84F5">
              <wp:simplePos x="0" y="0"/>
              <wp:positionH relativeFrom="page">
                <wp:posOffset>3171190</wp:posOffset>
              </wp:positionH>
              <wp:positionV relativeFrom="page">
                <wp:posOffset>10396220</wp:posOffset>
              </wp:positionV>
              <wp:extent cx="3928745" cy="162560"/>
              <wp:effectExtent l="0" t="4445" r="0" b="444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pPr>
                            <w:tabs>
                              <w:tab w:val="right" w:pos="6187"/>
                            </w:tabs>
                          </w:pPr>
                          <w:r>
                            <w:rPr>
                              <w:rStyle w:val="a6"/>
                            </w:rPr>
                            <w:t>на сайт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70D2">
                            <w:rPr>
                              <w:rStyle w:val="a6"/>
                              <w:noProof/>
                            </w:rPr>
                            <w:t>30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62EB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249.7pt;margin-top:818.6pt;width:309.35pt;height:12.8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ca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" filled="f" stroked="f">
              <v:textbox style="mso-fit-shape-to-text:t" inset="0,0,0,0">
                <w:txbxContent>
                  <w:p w:rsidR="00321881" w:rsidRDefault="00CB27D3">
                    <w:pPr>
                      <w:tabs>
                        <w:tab w:val="right" w:pos="6187"/>
                      </w:tabs>
                    </w:pPr>
                    <w:r>
                      <w:rPr>
                        <w:rStyle w:val="a6"/>
                      </w:rPr>
                      <w:t>на сайт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70D2">
                      <w:rPr>
                        <w:rStyle w:val="a6"/>
                        <w:noProof/>
                      </w:rPr>
                      <w:t>30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D0B957B" wp14:editId="6072476E">
              <wp:simplePos x="0" y="0"/>
              <wp:positionH relativeFrom="page">
                <wp:posOffset>3171190</wp:posOffset>
              </wp:positionH>
              <wp:positionV relativeFrom="page">
                <wp:posOffset>10396220</wp:posOffset>
              </wp:positionV>
              <wp:extent cx="3928745" cy="162560"/>
              <wp:effectExtent l="0" t="4445" r="0" b="4445"/>
              <wp:wrapNone/>
              <wp:docPr id="3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pPr>
                            <w:tabs>
                              <w:tab w:val="right" w:pos="6187"/>
                            </w:tabs>
                          </w:pPr>
                          <w:r>
                            <w:rPr>
                              <w:rStyle w:val="a6"/>
                            </w:rPr>
                            <w:t>на сайт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00B" w:rsidRPr="007C400B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B957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49.7pt;margin-top:818.6pt;width:309.35pt;height:12.8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FRsg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" filled="f" stroked="f">
              <v:textbox style="mso-fit-shape-to-text:t" inset="0,0,0,0">
                <w:txbxContent>
                  <w:p w:rsidR="00321881" w:rsidRDefault="00CB27D3">
                    <w:pPr>
                      <w:tabs>
                        <w:tab w:val="right" w:pos="6187"/>
                      </w:tabs>
                    </w:pPr>
                    <w:r>
                      <w:rPr>
                        <w:rStyle w:val="a6"/>
                      </w:rPr>
                      <w:t>на сайт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00B" w:rsidRPr="007C400B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FA96EF4" wp14:editId="22129635">
              <wp:simplePos x="0" y="0"/>
              <wp:positionH relativeFrom="page">
                <wp:posOffset>6969125</wp:posOffset>
              </wp:positionH>
              <wp:positionV relativeFrom="page">
                <wp:posOffset>10058400</wp:posOffset>
              </wp:positionV>
              <wp:extent cx="130810" cy="88265"/>
              <wp:effectExtent l="0" t="0" r="0" b="0"/>
              <wp:wrapNone/>
              <wp:docPr id="3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6779D" w:rsidRPr="00F6779D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6EF4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548.75pt;margin-top:11in;width:10.3pt;height:6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PLqwIAAK4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" filled="f" stroked="f">
              <v:textbox style="mso-fit-shape-to-text:t" inset="0,0,0,0">
                <w:txbxContent>
                  <w:p w:rsidR="00321881" w:rsidRDefault="00CB27D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6779D" w:rsidRPr="00F6779D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3E1923A1" wp14:editId="6578B00D">
              <wp:simplePos x="0" y="0"/>
              <wp:positionH relativeFrom="page">
                <wp:posOffset>3171190</wp:posOffset>
              </wp:positionH>
              <wp:positionV relativeFrom="page">
                <wp:posOffset>10396220</wp:posOffset>
              </wp:positionV>
              <wp:extent cx="3928745" cy="162560"/>
              <wp:effectExtent l="0" t="4445" r="0" b="4445"/>
              <wp:wrapNone/>
              <wp:docPr id="3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pPr>
                            <w:tabs>
                              <w:tab w:val="right" w:pos="6187"/>
                            </w:tabs>
                          </w:pPr>
                          <w:r>
                            <w:rPr>
                              <w:rStyle w:val="a6"/>
                            </w:rPr>
                            <w:t>на сайт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70D2">
                            <w:rPr>
                              <w:rStyle w:val="a6"/>
                              <w:noProof/>
                            </w:rPr>
                            <w:t>32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923A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249.7pt;margin-top:818.6pt;width:309.35pt;height:12.8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Bd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6MMOKkA44e6KjRrRhREJr6DL1Kwe2+B0c9wj7wbHNV/Z0ovyvExbohfEdvpBRDQ0kF8fnmpvvs&#10;6oSjDMh2+CQqeIfstbBAYy07UzwoBwJ04OnxxI2JpYTNyySIl+ECoxLO/ChYRJ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" filled="f" stroked="f">
              <v:textbox style="mso-fit-shape-to-text:t" inset="0,0,0,0">
                <w:txbxContent>
                  <w:p w:rsidR="00321881" w:rsidRDefault="00CB27D3">
                    <w:pPr>
                      <w:tabs>
                        <w:tab w:val="right" w:pos="6187"/>
                      </w:tabs>
                    </w:pPr>
                    <w:r>
                      <w:rPr>
                        <w:rStyle w:val="a6"/>
                      </w:rPr>
                      <w:t>на сайт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70D2">
                      <w:rPr>
                        <w:rStyle w:val="a6"/>
                        <w:noProof/>
                      </w:rPr>
                      <w:t>32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6206D762" wp14:editId="3B81C3B0">
              <wp:simplePos x="0" y="0"/>
              <wp:positionH relativeFrom="page">
                <wp:posOffset>3171190</wp:posOffset>
              </wp:positionH>
              <wp:positionV relativeFrom="page">
                <wp:posOffset>10396220</wp:posOffset>
              </wp:positionV>
              <wp:extent cx="3928745" cy="162560"/>
              <wp:effectExtent l="0" t="4445" r="0" b="4445"/>
              <wp:wrapNone/>
              <wp:docPr id="3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7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pPr>
                            <w:tabs>
                              <w:tab w:val="right" w:pos="6187"/>
                            </w:tabs>
                          </w:pPr>
                          <w:r>
                            <w:rPr>
                              <w:rStyle w:val="a6"/>
                            </w:rPr>
                            <w:t>на сайт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400B" w:rsidRPr="007C400B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D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249.7pt;margin-top:818.6pt;width:309.35pt;height:12.8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pesw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" filled="f" stroked="f">
              <v:textbox style="mso-fit-shape-to-text:t" inset="0,0,0,0">
                <w:txbxContent>
                  <w:p w:rsidR="00321881" w:rsidRDefault="00CB27D3">
                    <w:pPr>
                      <w:tabs>
                        <w:tab w:val="right" w:pos="6187"/>
                      </w:tabs>
                    </w:pPr>
                    <w:r>
                      <w:rPr>
                        <w:rStyle w:val="a6"/>
                      </w:rPr>
                      <w:t>на сайт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400B" w:rsidRPr="007C400B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C9F5E82" wp14:editId="08F99691">
              <wp:simplePos x="0" y="0"/>
              <wp:positionH relativeFrom="page">
                <wp:posOffset>3155950</wp:posOffset>
              </wp:positionH>
              <wp:positionV relativeFrom="page">
                <wp:posOffset>10133965</wp:posOffset>
              </wp:positionV>
              <wp:extent cx="3925570" cy="97790"/>
              <wp:effectExtent l="3175" t="0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55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pPr>
                            <w:tabs>
                              <w:tab w:val="right" w:pos="6182"/>
                            </w:tabs>
                          </w:pPr>
                          <w:r>
                            <w:rPr>
                              <w:rStyle w:val="a6"/>
                            </w:rPr>
                            <w:t>на сайт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2E95" w:rsidRPr="001F2E95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F5E8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248.5pt;margin-top:797.95pt;width:309.1pt;height:7.7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" filled="f" stroked="f">
              <v:textbox style="mso-fit-shape-to-text:t" inset="0,0,0,0">
                <w:txbxContent>
                  <w:p w:rsidR="00321881" w:rsidRDefault="00CB27D3">
                    <w:pPr>
                      <w:tabs>
                        <w:tab w:val="right" w:pos="6182"/>
                      </w:tabs>
                    </w:pPr>
                    <w:r>
                      <w:rPr>
                        <w:rStyle w:val="a6"/>
                      </w:rPr>
                      <w:t>на сайт</w:t>
                    </w:r>
                    <w:r>
                      <w:rPr>
                        <w:rStyle w:val="a6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2E95" w:rsidRPr="001F2E95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16" w:rsidRDefault="00C97516">
      <w:r>
        <w:separator/>
      </w:r>
    </w:p>
  </w:footnote>
  <w:footnote w:type="continuationSeparator" w:id="0">
    <w:p w:rsidR="00C97516" w:rsidRDefault="00C9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B2B2633" wp14:editId="616520D5">
              <wp:simplePos x="0" y="0"/>
              <wp:positionH relativeFrom="page">
                <wp:posOffset>3698240</wp:posOffset>
              </wp:positionH>
              <wp:positionV relativeFrom="page">
                <wp:posOffset>521335</wp:posOffset>
              </wp:positionV>
              <wp:extent cx="2057400" cy="283210"/>
              <wp:effectExtent l="2540" t="0" r="0" b="0"/>
              <wp:wrapNone/>
              <wp:docPr id="3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r>
                            <w:rPr>
                              <w:rStyle w:val="a6"/>
                            </w:rPr>
                            <w:t>УТВЕРЖДЕН</w:t>
                          </w:r>
                        </w:p>
                        <w:p w:rsidR="00321881" w:rsidRDefault="00CB27D3">
                          <w:r>
                            <w:rPr>
                              <w:rStyle w:val="a6"/>
                            </w:rPr>
                            <w:t>постановлением (распоряжением)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B2633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91.2pt;margin-top:41.05pt;width:162pt;height:22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tksAIAALA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" filled="f" stroked="f">
              <v:textbox style="mso-fit-shape-to-text:t" inset="0,0,0,0">
                <w:txbxContent>
                  <w:p w:rsidR="00321881" w:rsidRDefault="00CB27D3">
                    <w:r>
                      <w:rPr>
                        <w:rStyle w:val="a6"/>
                      </w:rPr>
                      <w:t>УТВЕРЖДЕН</w:t>
                    </w:r>
                  </w:p>
                  <w:p w:rsidR="00321881" w:rsidRDefault="00CB27D3">
                    <w:r>
                      <w:rPr>
                        <w:rStyle w:val="a6"/>
                      </w:rPr>
                      <w:t>постановлением (распоряжением)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81" w:rsidRDefault="00CB27D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C3CFECA" wp14:editId="4B079301">
              <wp:simplePos x="0" y="0"/>
              <wp:positionH relativeFrom="page">
                <wp:posOffset>3686175</wp:posOffset>
              </wp:positionH>
              <wp:positionV relativeFrom="page">
                <wp:posOffset>435610</wp:posOffset>
              </wp:positionV>
              <wp:extent cx="2057400" cy="283210"/>
              <wp:effectExtent l="0" t="0" r="0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881" w:rsidRDefault="00CB27D3">
                          <w:r>
                            <w:rPr>
                              <w:rStyle w:val="a6"/>
                            </w:rPr>
                            <w:t>УТВЕРЖДЕНЫ</w:t>
                          </w:r>
                        </w:p>
                        <w:p w:rsidR="00321881" w:rsidRDefault="00CB27D3">
                          <w:r>
                            <w:rPr>
                              <w:rStyle w:val="a6"/>
                            </w:rPr>
                            <w:t>постановлением (распоряжением)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CFECA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290.25pt;margin-top:34.3pt;width:162pt;height:22.3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" filled="f" stroked="f">
              <v:textbox style="mso-fit-shape-to-text:t" inset="0,0,0,0">
                <w:txbxContent>
                  <w:p w:rsidR="00321881" w:rsidRDefault="00CB27D3">
                    <w:r>
                      <w:rPr>
                        <w:rStyle w:val="a6"/>
                      </w:rPr>
                      <w:t>УТВЕРЖДЕНЫ</w:t>
                    </w:r>
                  </w:p>
                  <w:p w:rsidR="00321881" w:rsidRDefault="00CB27D3">
                    <w:r>
                      <w:rPr>
                        <w:rStyle w:val="a6"/>
                      </w:rPr>
                      <w:t>постановлением (распоряжением)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997"/>
    <w:multiLevelType w:val="hybridMultilevel"/>
    <w:tmpl w:val="1C683AA4"/>
    <w:lvl w:ilvl="0" w:tplc="7C2AE8EA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6452"/>
    <w:multiLevelType w:val="hybridMultilevel"/>
    <w:tmpl w:val="5EB6F6FC"/>
    <w:lvl w:ilvl="0" w:tplc="07DAB23C">
      <w:start w:val="2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21476437"/>
    <w:multiLevelType w:val="hybridMultilevel"/>
    <w:tmpl w:val="9752A932"/>
    <w:lvl w:ilvl="0" w:tplc="A69E76B6">
      <w:start w:val="10"/>
      <w:numFmt w:val="decimal"/>
      <w:lvlText w:val="%1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54D21ED"/>
    <w:multiLevelType w:val="hybridMultilevel"/>
    <w:tmpl w:val="3A46F844"/>
    <w:lvl w:ilvl="0" w:tplc="9FD2C098">
      <w:start w:val="1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5844"/>
    <w:multiLevelType w:val="multilevel"/>
    <w:tmpl w:val="E452DA1E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504D5D"/>
    <w:multiLevelType w:val="multilevel"/>
    <w:tmpl w:val="45AC34A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8770FC"/>
    <w:multiLevelType w:val="multilevel"/>
    <w:tmpl w:val="6CF097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4D"/>
    <w:rsid w:val="00053B3B"/>
    <w:rsid w:val="000A7AAB"/>
    <w:rsid w:val="000B744D"/>
    <w:rsid w:val="00114F37"/>
    <w:rsid w:val="001F2E95"/>
    <w:rsid w:val="002021C3"/>
    <w:rsid w:val="00337FD8"/>
    <w:rsid w:val="003A219E"/>
    <w:rsid w:val="0041095D"/>
    <w:rsid w:val="004E2B8A"/>
    <w:rsid w:val="0052311C"/>
    <w:rsid w:val="007C400B"/>
    <w:rsid w:val="00B22474"/>
    <w:rsid w:val="00C94154"/>
    <w:rsid w:val="00C97516"/>
    <w:rsid w:val="00CB27D3"/>
    <w:rsid w:val="00F55B7B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CB93"/>
  <w15:chartTrackingRefBased/>
  <w15:docId w15:val="{40D109C9-A296-4E94-B426-BAD2506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4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44D"/>
    <w:rPr>
      <w:color w:val="0066CC"/>
      <w:u w:val="single"/>
    </w:rPr>
  </w:style>
  <w:style w:type="character" w:customStyle="1" w:styleId="a4">
    <w:name w:val="Основной текст_"/>
    <w:basedOn w:val="a0"/>
    <w:link w:val="14"/>
    <w:rsid w:val="000B74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2"/>
    <w:basedOn w:val="a4"/>
    <w:rsid w:val="000B744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Колонтитул_"/>
    <w:basedOn w:val="a0"/>
    <w:rsid w:val="000B74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sid w:val="000B74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0">
    <w:name w:val="Заголовок №2_"/>
    <w:basedOn w:val="a0"/>
    <w:link w:val="21"/>
    <w:rsid w:val="000B744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7">
    <w:name w:val="Основной текст7"/>
    <w:basedOn w:val="a4"/>
    <w:rsid w:val="000B744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главление 1 Знак"/>
    <w:basedOn w:val="a0"/>
    <w:link w:val="10"/>
    <w:rsid w:val="000B744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14">
    <w:name w:val="Основной текст14"/>
    <w:basedOn w:val="a"/>
    <w:link w:val="a4"/>
    <w:rsid w:val="000B744D"/>
    <w:pPr>
      <w:shd w:val="clear" w:color="auto" w:fill="FFFFFF"/>
      <w:spacing w:after="660" w:line="288" w:lineRule="exact"/>
      <w:ind w:hanging="1160"/>
      <w:jc w:val="both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21">
    <w:name w:val="Заголовок №2"/>
    <w:basedOn w:val="a"/>
    <w:link w:val="20"/>
    <w:rsid w:val="000B744D"/>
    <w:pPr>
      <w:shd w:val="clear" w:color="auto" w:fill="FFFFFF"/>
      <w:spacing w:before="180" w:after="300" w:line="0" w:lineRule="atLeast"/>
      <w:ind w:hanging="1660"/>
      <w:jc w:val="both"/>
      <w:outlineLvl w:val="1"/>
    </w:pPr>
    <w:rPr>
      <w:rFonts w:ascii="Calibri" w:eastAsia="Calibri" w:hAnsi="Calibri" w:cs="Calibri"/>
      <w:b/>
      <w:bCs/>
      <w:color w:val="auto"/>
      <w:sz w:val="21"/>
      <w:szCs w:val="21"/>
      <w:lang w:eastAsia="en-US"/>
    </w:rPr>
  </w:style>
  <w:style w:type="paragraph" w:styleId="10">
    <w:name w:val="toc 1"/>
    <w:basedOn w:val="a"/>
    <w:link w:val="1"/>
    <w:autoRedefine/>
    <w:rsid w:val="000B744D"/>
    <w:pPr>
      <w:shd w:val="clear" w:color="auto" w:fill="FFFFFF"/>
      <w:spacing w:before="180" w:line="485" w:lineRule="exact"/>
      <w:ind w:firstLine="540"/>
      <w:jc w:val="both"/>
    </w:pPr>
    <w:rPr>
      <w:rFonts w:ascii="Calibri" w:eastAsia="Calibri" w:hAnsi="Calibri" w:cs="Calibri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2021-07-28T11:58:00Z</cp:lastPrinted>
  <dcterms:created xsi:type="dcterms:W3CDTF">2021-07-28T11:11:00Z</dcterms:created>
  <dcterms:modified xsi:type="dcterms:W3CDTF">2021-08-03T07:48:00Z</dcterms:modified>
</cp:coreProperties>
</file>