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E2" w:rsidRPr="00C60199" w:rsidRDefault="00100FE2" w:rsidP="00100FE2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7B6FA6" wp14:editId="3E77293E">
            <wp:simplePos x="0" y="0"/>
            <wp:positionH relativeFrom="column">
              <wp:posOffset>2395220</wp:posOffset>
            </wp:positionH>
            <wp:positionV relativeFrom="paragraph">
              <wp:posOffset>-154940</wp:posOffset>
            </wp:positionV>
            <wp:extent cx="847725" cy="915991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0" cy="9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237">
        <w:t xml:space="preserve">                                             </w:t>
      </w:r>
    </w:p>
    <w:p w:rsidR="00100FE2" w:rsidRPr="00C73018" w:rsidRDefault="00100FE2" w:rsidP="00100FE2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100FE2" w:rsidRPr="00FC7237" w:rsidRDefault="00100FE2" w:rsidP="00100FE2">
      <w:pPr>
        <w:shd w:val="clear" w:color="auto" w:fill="FFFFFF"/>
        <w:spacing w:after="542"/>
        <w:rPr>
          <w:rFonts w:ascii="Times New Roman" w:hAnsi="Times New Roman"/>
          <w:color w:val="000000"/>
          <w:spacing w:val="-11"/>
        </w:rPr>
      </w:pPr>
      <w:r w:rsidRPr="00FC7237"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Администрация </w:t>
      </w:r>
      <w:r w:rsidRPr="00FC7237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Муниципального образования</w:t>
      </w:r>
      <w:r w:rsidRPr="00FC7237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«Нежновское сельское поселение»</w:t>
      </w:r>
      <w:r w:rsidRPr="00FC7237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муниципального образования </w:t>
      </w:r>
      <w:r w:rsidRPr="00FC7237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«Кингисеппский муниципальный район» </w:t>
      </w:r>
      <w:r w:rsidRPr="00FC7237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Ленинградской области               </w:t>
      </w:r>
      <w:r>
        <w:rPr>
          <w:rFonts w:ascii="Times New Roman" w:hAnsi="Times New Roman"/>
          <w:color w:val="000000"/>
          <w:spacing w:val="-11"/>
        </w:rPr>
        <w:t xml:space="preserve">                            </w:t>
      </w:r>
    </w:p>
    <w:p w:rsidR="00394ABD" w:rsidRPr="009A7128" w:rsidRDefault="00100FE2" w:rsidP="009A7128">
      <w:pPr>
        <w:pStyle w:val="a8"/>
        <w:spacing w:line="360" w:lineRule="auto"/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Pr="00756181">
        <w:rPr>
          <w:b/>
          <w:szCs w:val="28"/>
        </w:rPr>
        <w:t>П О С Т А Н О В Л Е Н И Е</w:t>
      </w:r>
    </w:p>
    <w:p w:rsidR="00394ABD" w:rsidRPr="00347167" w:rsidRDefault="00E148C5" w:rsidP="00C932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08.09.2021                                                                                               </w:t>
      </w:r>
      <w:r w:rsidR="00A348A9" w:rsidRPr="00347167">
        <w:rPr>
          <w:rFonts w:ascii="Times New Roman" w:hAnsi="Times New Roman" w:cs="Times New Roman"/>
          <w:b/>
          <w:sz w:val="28"/>
          <w:szCs w:val="28"/>
        </w:rPr>
        <w:t>№</w:t>
      </w:r>
      <w:r w:rsidR="0034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7128">
        <w:rPr>
          <w:rFonts w:ascii="Times New Roman" w:hAnsi="Times New Roman" w:cs="Times New Roman"/>
          <w:b/>
          <w:sz w:val="28"/>
          <w:szCs w:val="28"/>
        </w:rPr>
        <w:t>9</w:t>
      </w:r>
    </w:p>
    <w:p w:rsidR="00E148C5" w:rsidRPr="00E148C5" w:rsidRDefault="00E148C5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О внесении изменений в постановление №169 от 30.12.2020</w:t>
      </w:r>
    </w:p>
    <w:p w:rsidR="00C741B8" w:rsidRPr="00E148C5" w:rsidRDefault="00E148C5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«</w:t>
      </w:r>
      <w:r w:rsidR="00C741B8" w:rsidRPr="00E148C5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C741B8" w:rsidRPr="00E148C5" w:rsidRDefault="00C741B8" w:rsidP="00C741B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148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увольнения (освобождения от должности) </w:t>
      </w:r>
    </w:p>
    <w:p w:rsidR="00C741B8" w:rsidRPr="00E148C5" w:rsidRDefault="00C741B8" w:rsidP="00C741B8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148C5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муниципальных служащих в связи с утратой доверия</w:t>
      </w:r>
      <w:r w:rsidR="00E148C5" w:rsidRPr="00E148C5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E9328F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  <w:r w:rsidRPr="00C741B8">
        <w:rPr>
          <w:spacing w:val="2"/>
          <w:sz w:val="28"/>
          <w:szCs w:val="28"/>
        </w:rPr>
        <w:t>В соответствии с </w:t>
      </w:r>
      <w:hyperlink r:id="rId6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7" w:history="1">
        <w:r w:rsidRPr="00E9328F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E9328F">
        <w:rPr>
          <w:spacing w:val="2"/>
          <w:sz w:val="28"/>
          <w:szCs w:val="28"/>
        </w:rPr>
        <w:t>,</w:t>
      </w:r>
      <w:r w:rsidR="00E148C5">
        <w:rPr>
          <w:spacing w:val="2"/>
          <w:sz w:val="28"/>
          <w:szCs w:val="28"/>
        </w:rPr>
        <w:t xml:space="preserve"> и в связи с протестом </w:t>
      </w:r>
      <w:proofErr w:type="spellStart"/>
      <w:r w:rsidR="00E148C5">
        <w:rPr>
          <w:spacing w:val="2"/>
          <w:sz w:val="28"/>
          <w:szCs w:val="28"/>
        </w:rPr>
        <w:t>Кингисеппской</w:t>
      </w:r>
      <w:proofErr w:type="spellEnd"/>
      <w:r w:rsidR="00E148C5">
        <w:rPr>
          <w:spacing w:val="2"/>
          <w:sz w:val="28"/>
          <w:szCs w:val="28"/>
        </w:rPr>
        <w:t xml:space="preserve"> городской прокуратуры № 86-03-2021 от 26.08.2021</w:t>
      </w:r>
      <w:r w:rsidRPr="00E9328F">
        <w:rPr>
          <w:spacing w:val="2"/>
          <w:sz w:val="28"/>
          <w:szCs w:val="28"/>
        </w:rPr>
        <w:t xml:space="preserve"> администрация </w:t>
      </w:r>
      <w:r w:rsidR="009A7128" w:rsidRPr="00E9328F">
        <w:rPr>
          <w:spacing w:val="2"/>
          <w:sz w:val="28"/>
          <w:szCs w:val="28"/>
        </w:rPr>
        <w:t>МО «Нежновское сельское поселение»</w:t>
      </w:r>
      <w:r w:rsidRPr="00E9328F">
        <w:rPr>
          <w:spacing w:val="2"/>
          <w:sz w:val="28"/>
          <w:szCs w:val="28"/>
        </w:rPr>
        <w:t xml:space="preserve"> постановляет:            </w:t>
      </w:r>
    </w:p>
    <w:p w:rsidR="00E148C5" w:rsidRDefault="00E148C5" w:rsidP="00E148C5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Внести следующие изменения в</w:t>
      </w:r>
      <w:r w:rsidR="00C741B8" w:rsidRPr="00E9328F">
        <w:rPr>
          <w:spacing w:val="2"/>
          <w:sz w:val="28"/>
          <w:szCs w:val="28"/>
        </w:rPr>
        <w:t xml:space="preserve"> Положение о порядке увольнения (освобождения от должности) муниципальных служащих в связи с утратой </w:t>
      </w:r>
      <w:proofErr w:type="gramStart"/>
      <w:r w:rsidR="00C741B8" w:rsidRPr="00E9328F">
        <w:rPr>
          <w:spacing w:val="2"/>
          <w:sz w:val="28"/>
          <w:szCs w:val="28"/>
        </w:rPr>
        <w:t>доверия</w:t>
      </w:r>
      <w:r>
        <w:rPr>
          <w:spacing w:val="2"/>
          <w:sz w:val="28"/>
          <w:szCs w:val="28"/>
        </w:rPr>
        <w:t xml:space="preserve"> :</w:t>
      </w:r>
      <w:proofErr w:type="gramEnd"/>
    </w:p>
    <w:p w:rsidR="00E148C5" w:rsidRPr="00E148C5" w:rsidRDefault="00E148C5" w:rsidP="00E148C5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148C5">
        <w:rPr>
          <w:rFonts w:ascii="Times New Roman" w:hAnsi="Times New Roman" w:cs="Times New Roman"/>
          <w:spacing w:val="2"/>
          <w:sz w:val="28"/>
          <w:szCs w:val="28"/>
        </w:rPr>
        <w:t xml:space="preserve">пункт 4 читать в новой редакции: </w:t>
      </w:r>
    </w:p>
    <w:p w:rsidR="00E148C5" w:rsidRPr="00E148C5" w:rsidRDefault="00E148C5" w:rsidP="00E1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pacing w:val="2"/>
          <w:sz w:val="28"/>
          <w:szCs w:val="28"/>
        </w:rPr>
        <w:t xml:space="preserve">«3. </w:t>
      </w:r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anchor="dst100289" w:history="1">
        <w:r w:rsidRPr="00E148C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статьями 14.1</w:t>
        </w:r>
      </w:hyperlink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9" w:anchor="dst100127" w:history="1">
        <w:r w:rsidRPr="00E148C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15</w:t>
        </w:r>
      </w:hyperlink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</w:t>
      </w:r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02.03.2007 N 25-ФЗ "О муниципальной службе в Российской Федерации".</w:t>
      </w:r>
    </w:p>
    <w:p w:rsidR="00C741B8" w:rsidRPr="00E148C5" w:rsidRDefault="00E148C5" w:rsidP="00E1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10" w:anchor="dst100289" w:history="1">
        <w:r w:rsidRPr="00E148C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статьями 14.1</w:t>
        </w:r>
      </w:hyperlink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1" w:anchor="dst41" w:history="1">
        <w:r w:rsidRPr="00E148C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15</w:t>
        </w:r>
      </w:hyperlink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2" w:anchor="dst100221" w:history="1">
        <w:r w:rsidRPr="00E148C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27</w:t>
        </w:r>
      </w:hyperlink>
      <w:r w:rsidRPr="00E1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02.03.2007 N 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A3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C741B8" w:rsidRPr="00E9328F">
        <w:rPr>
          <w:spacing w:val="2"/>
          <w:sz w:val="28"/>
          <w:szCs w:val="28"/>
        </w:rPr>
        <w:t xml:space="preserve">         </w:t>
      </w:r>
    </w:p>
    <w:p w:rsidR="00C741B8" w:rsidRPr="00E9328F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E9328F">
        <w:rPr>
          <w:spacing w:val="2"/>
          <w:sz w:val="28"/>
          <w:szCs w:val="28"/>
        </w:rPr>
        <w:t>2. Настоящее постановление о</w:t>
      </w:r>
      <w:r w:rsidR="009A7128" w:rsidRPr="00E9328F">
        <w:rPr>
          <w:spacing w:val="2"/>
          <w:sz w:val="28"/>
          <w:szCs w:val="28"/>
        </w:rPr>
        <w:t xml:space="preserve">бнародовать </w:t>
      </w:r>
      <w:r w:rsidRPr="00E9328F">
        <w:rPr>
          <w:spacing w:val="2"/>
          <w:sz w:val="28"/>
          <w:szCs w:val="28"/>
        </w:rPr>
        <w:t xml:space="preserve">на сайте администрации </w:t>
      </w:r>
      <w:r w:rsidR="009A7128" w:rsidRPr="00E9328F">
        <w:rPr>
          <w:spacing w:val="2"/>
          <w:sz w:val="28"/>
          <w:szCs w:val="28"/>
        </w:rPr>
        <w:t>МО «Нежновское сельское поселение»</w:t>
      </w:r>
      <w:r w:rsidRPr="00E9328F">
        <w:rPr>
          <w:spacing w:val="2"/>
          <w:sz w:val="28"/>
          <w:szCs w:val="28"/>
        </w:rPr>
        <w:t>.</w:t>
      </w:r>
    </w:p>
    <w:p w:rsidR="00C741B8" w:rsidRPr="00E9328F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E9328F">
        <w:rPr>
          <w:spacing w:val="2"/>
          <w:sz w:val="28"/>
          <w:szCs w:val="28"/>
        </w:rPr>
        <w:t>4. Контроль за исполнением настоящего постановления оставляю за собой.</w:t>
      </w:r>
    </w:p>
    <w:p w:rsidR="00C741B8" w:rsidRP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7128">
        <w:rPr>
          <w:rFonts w:ascii="Times New Roman" w:hAnsi="Times New Roman" w:cs="Times New Roman"/>
          <w:sz w:val="28"/>
          <w:szCs w:val="28"/>
        </w:rPr>
        <w:t>А.С. Жадан</w:t>
      </w:r>
    </w:p>
    <w:p w:rsidR="008E7545" w:rsidRPr="00E9328F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7545" w:rsidRPr="00E9328F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325"/>
    <w:multiLevelType w:val="multilevel"/>
    <w:tmpl w:val="D5967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5D"/>
    <w:rsid w:val="00100FE2"/>
    <w:rsid w:val="00120FB6"/>
    <w:rsid w:val="0018663A"/>
    <w:rsid w:val="001B7BF0"/>
    <w:rsid w:val="00205E60"/>
    <w:rsid w:val="002E7AE7"/>
    <w:rsid w:val="00315D49"/>
    <w:rsid w:val="00347167"/>
    <w:rsid w:val="00367A10"/>
    <w:rsid w:val="00394ABD"/>
    <w:rsid w:val="00473E30"/>
    <w:rsid w:val="00475A39"/>
    <w:rsid w:val="0051197A"/>
    <w:rsid w:val="005E25D0"/>
    <w:rsid w:val="00652B5F"/>
    <w:rsid w:val="00674A67"/>
    <w:rsid w:val="006C398B"/>
    <w:rsid w:val="006C4F9F"/>
    <w:rsid w:val="007C4EB7"/>
    <w:rsid w:val="00855254"/>
    <w:rsid w:val="00876EBA"/>
    <w:rsid w:val="008E7545"/>
    <w:rsid w:val="008F05DA"/>
    <w:rsid w:val="009A7128"/>
    <w:rsid w:val="00A11ED0"/>
    <w:rsid w:val="00A348A9"/>
    <w:rsid w:val="00A35525"/>
    <w:rsid w:val="00A4034E"/>
    <w:rsid w:val="00A4359D"/>
    <w:rsid w:val="00AB25A4"/>
    <w:rsid w:val="00AE3D5D"/>
    <w:rsid w:val="00B95186"/>
    <w:rsid w:val="00BE1A58"/>
    <w:rsid w:val="00BF11D1"/>
    <w:rsid w:val="00C568F2"/>
    <w:rsid w:val="00C741B8"/>
    <w:rsid w:val="00C9324A"/>
    <w:rsid w:val="00E148C5"/>
    <w:rsid w:val="00E167B4"/>
    <w:rsid w:val="00E66A6D"/>
    <w:rsid w:val="00E9328F"/>
    <w:rsid w:val="00ED0823"/>
    <w:rsid w:val="00EE025D"/>
    <w:rsid w:val="00EE7649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BF4"/>
  <w15:docId w15:val="{AE387BF9-885B-4D0A-B318-E04EC25F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00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00F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f3572bc102ecafff099e62d75e8bee5da82330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www.consultant.ru/document/Cons_doc_LAW_66530/6d44ca9e5515951bb7ef1e7c7f695637817a3e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www.consultant.ru/document/Cons_doc_LAW_66530/24c76fc8ec7caf441d3673e740474c825f4ca53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66530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24c76fc8ec7caf441d3673e740474c825f4ca53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2021-09-08T11:23:00Z</cp:lastPrinted>
  <dcterms:created xsi:type="dcterms:W3CDTF">2021-09-08T10:51:00Z</dcterms:created>
  <dcterms:modified xsi:type="dcterms:W3CDTF">2021-09-08T11:29:00Z</dcterms:modified>
</cp:coreProperties>
</file>