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E5" w:rsidRDefault="005D1FE5" w:rsidP="005D1FE5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</w:p>
    <w:p w:rsidR="005D1FE5" w:rsidRDefault="005D1FE5" w:rsidP="005D1FE5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noProof/>
          <w:sz w:val="32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118110</wp:posOffset>
            </wp:positionV>
            <wp:extent cx="800100" cy="864870"/>
            <wp:effectExtent l="0" t="0" r="0" b="0"/>
            <wp:wrapNone/>
            <wp:docPr id="2" name="Рисунок 2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FE5" w:rsidRDefault="005D1FE5" w:rsidP="005D1FE5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</w:p>
    <w:p w:rsidR="005D1FE5" w:rsidRDefault="005D1FE5" w:rsidP="005D1FE5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</w:p>
    <w:p w:rsidR="005D1FE5" w:rsidRDefault="005D1FE5" w:rsidP="005D1FE5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  <w:bookmarkStart w:id="0" w:name="_GoBack"/>
      <w:bookmarkEnd w:id="0"/>
    </w:p>
    <w:p w:rsidR="005D1FE5" w:rsidRDefault="005D1FE5" w:rsidP="005D1FE5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</w:p>
    <w:p w:rsidR="005D1FE5" w:rsidRPr="00AE59EF" w:rsidRDefault="005D1FE5" w:rsidP="005D1FE5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  <w:r w:rsidRPr="00AE59EF">
        <w:rPr>
          <w:b/>
          <w:bCs/>
          <w:sz w:val="32"/>
          <w:szCs w:val="32"/>
          <w:lang w:val="ru-RU"/>
        </w:rPr>
        <w:t xml:space="preserve">Администрация муниципального образования      </w:t>
      </w:r>
    </w:p>
    <w:p w:rsidR="005D1FE5" w:rsidRPr="00AE59EF" w:rsidRDefault="005D1FE5" w:rsidP="005D1FE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AE59EF">
        <w:rPr>
          <w:b/>
          <w:bCs/>
          <w:sz w:val="28"/>
          <w:szCs w:val="28"/>
          <w:lang w:val="ru-RU"/>
        </w:rPr>
        <w:t>«</w:t>
      </w:r>
      <w:proofErr w:type="spellStart"/>
      <w:r w:rsidRPr="00AE59EF">
        <w:rPr>
          <w:b/>
          <w:bCs/>
          <w:sz w:val="28"/>
          <w:szCs w:val="28"/>
          <w:lang w:val="ru-RU"/>
        </w:rPr>
        <w:t>Нежновское</w:t>
      </w:r>
      <w:proofErr w:type="spellEnd"/>
      <w:r w:rsidRPr="00AE59EF">
        <w:rPr>
          <w:b/>
          <w:bCs/>
          <w:sz w:val="28"/>
          <w:szCs w:val="28"/>
          <w:lang w:val="ru-RU"/>
        </w:rPr>
        <w:t xml:space="preserve"> сельское поселение»</w:t>
      </w:r>
    </w:p>
    <w:p w:rsidR="005D1FE5" w:rsidRPr="00AE59EF" w:rsidRDefault="005D1FE5" w:rsidP="005D1FE5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  <w:r w:rsidRPr="00AE59EF">
        <w:rPr>
          <w:b/>
          <w:bCs/>
          <w:sz w:val="32"/>
          <w:szCs w:val="32"/>
          <w:lang w:val="ru-RU"/>
        </w:rPr>
        <w:t xml:space="preserve">муниципального образования </w:t>
      </w:r>
    </w:p>
    <w:p w:rsidR="005D1FE5" w:rsidRPr="00AE59EF" w:rsidRDefault="005D1FE5" w:rsidP="005D1FE5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  <w:r w:rsidRPr="00AE59EF">
        <w:rPr>
          <w:b/>
          <w:bCs/>
          <w:sz w:val="32"/>
          <w:szCs w:val="32"/>
          <w:lang w:val="ru-RU"/>
        </w:rPr>
        <w:t>«</w:t>
      </w:r>
      <w:proofErr w:type="spellStart"/>
      <w:r w:rsidRPr="00AE59EF">
        <w:rPr>
          <w:b/>
          <w:bCs/>
          <w:sz w:val="32"/>
          <w:szCs w:val="32"/>
          <w:lang w:val="ru-RU"/>
        </w:rPr>
        <w:t>Кингисеппский</w:t>
      </w:r>
      <w:proofErr w:type="spellEnd"/>
      <w:r w:rsidRPr="00AE59EF">
        <w:rPr>
          <w:b/>
          <w:bCs/>
          <w:sz w:val="32"/>
          <w:szCs w:val="32"/>
          <w:lang w:val="ru-RU"/>
        </w:rPr>
        <w:t xml:space="preserve"> муниципальный район»  </w:t>
      </w:r>
    </w:p>
    <w:p w:rsidR="005D1FE5" w:rsidRPr="00AE59EF" w:rsidRDefault="005D1FE5" w:rsidP="005D1FE5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  <w:r w:rsidRPr="00AE59EF">
        <w:rPr>
          <w:b/>
          <w:bCs/>
          <w:sz w:val="32"/>
          <w:szCs w:val="32"/>
          <w:lang w:val="ru-RU"/>
        </w:rPr>
        <w:t xml:space="preserve"> Ленинградской области</w:t>
      </w:r>
    </w:p>
    <w:p w:rsidR="005D1FE5" w:rsidRPr="00AE59EF" w:rsidRDefault="005D1FE5" w:rsidP="005D1FE5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ru-RU"/>
        </w:rPr>
      </w:pPr>
    </w:p>
    <w:p w:rsidR="005D1FE5" w:rsidRPr="00AE59EF" w:rsidRDefault="005D1FE5" w:rsidP="005D1FE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AE59EF">
        <w:rPr>
          <w:b/>
          <w:bCs/>
          <w:sz w:val="28"/>
          <w:szCs w:val="28"/>
          <w:lang w:val="ru-RU"/>
        </w:rPr>
        <w:t>П О С Т А Н О В Л Е Н И Е</w:t>
      </w:r>
    </w:p>
    <w:p w:rsidR="005D1FE5" w:rsidRPr="00FC35F1" w:rsidRDefault="005D1FE5" w:rsidP="005D1FE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5D1FE5" w:rsidRPr="00FC35F1" w:rsidRDefault="005D1FE5" w:rsidP="005D1FE5">
      <w:pPr>
        <w:suppressAutoHyphens/>
        <w:rPr>
          <w:sz w:val="22"/>
          <w:szCs w:val="22"/>
          <w:lang w:val="ru-RU" w:eastAsia="ar-SA"/>
        </w:rPr>
      </w:pPr>
    </w:p>
    <w:p w:rsidR="005D1FE5" w:rsidRPr="00FC35F1" w:rsidRDefault="005D1FE5" w:rsidP="005D1FE5">
      <w:pPr>
        <w:rPr>
          <w:rFonts w:eastAsia="Calibri"/>
          <w:lang w:val="ru-RU" w:eastAsia="en-US"/>
        </w:rPr>
      </w:pPr>
    </w:p>
    <w:p w:rsidR="005D1FE5" w:rsidRPr="00FC35F1" w:rsidRDefault="005D1FE5" w:rsidP="005D1FE5">
      <w:pPr>
        <w:rPr>
          <w:lang w:val="ru-RU"/>
        </w:rPr>
      </w:pPr>
      <w:r w:rsidRPr="00FC35F1">
        <w:rPr>
          <w:lang w:val="ru-RU"/>
        </w:rPr>
        <w:t xml:space="preserve"> от 2</w:t>
      </w:r>
      <w:r>
        <w:rPr>
          <w:lang w:val="ru-RU"/>
        </w:rPr>
        <w:t>3</w:t>
      </w:r>
      <w:r w:rsidRPr="00FC35F1">
        <w:rPr>
          <w:lang w:val="ru-RU"/>
        </w:rPr>
        <w:t>.12.201</w:t>
      </w:r>
      <w:r>
        <w:rPr>
          <w:lang w:val="ru-RU"/>
        </w:rPr>
        <w:t>5 г. № 156</w:t>
      </w:r>
    </w:p>
    <w:p w:rsidR="005D1FE5" w:rsidRPr="00FC35F1" w:rsidRDefault="005D1FE5" w:rsidP="005D1FE5">
      <w:pPr>
        <w:rPr>
          <w:lang w:val="ru-RU"/>
        </w:rPr>
      </w:pPr>
    </w:p>
    <w:p w:rsidR="005D1FE5" w:rsidRDefault="005D1FE5" w:rsidP="005D1FE5">
      <w:pPr>
        <w:rPr>
          <w:lang w:val="ru-RU"/>
        </w:rPr>
      </w:pPr>
      <w:r w:rsidRPr="00FC35F1">
        <w:rPr>
          <w:lang w:val="ru-RU"/>
        </w:rPr>
        <w:t xml:space="preserve">Об утверждении </w:t>
      </w:r>
      <w:r>
        <w:rPr>
          <w:lang w:val="ru-RU"/>
        </w:rPr>
        <w:t>Порядка осуществления</w:t>
      </w:r>
    </w:p>
    <w:p w:rsidR="005D1FE5" w:rsidRPr="00FC35F1" w:rsidRDefault="005D1FE5" w:rsidP="005D1FE5">
      <w:pPr>
        <w:rPr>
          <w:lang w:val="ru-RU"/>
        </w:rPr>
      </w:pPr>
      <w:r>
        <w:rPr>
          <w:lang w:val="ru-RU"/>
        </w:rPr>
        <w:t>полномочий органами внутреннего</w:t>
      </w:r>
    </w:p>
    <w:p w:rsidR="005D1FE5" w:rsidRPr="00FC35F1" w:rsidRDefault="005D1FE5" w:rsidP="005D1FE5">
      <w:pPr>
        <w:rPr>
          <w:lang w:val="ru-RU"/>
        </w:rPr>
      </w:pPr>
      <w:r>
        <w:rPr>
          <w:lang w:val="ru-RU"/>
        </w:rPr>
        <w:t>муниципального финансового контроля по</w:t>
      </w:r>
    </w:p>
    <w:p w:rsidR="005D1FE5" w:rsidRDefault="005D1FE5" w:rsidP="005D1FE5">
      <w:pPr>
        <w:rPr>
          <w:lang w:val="ru-RU"/>
        </w:rPr>
      </w:pPr>
      <w:r>
        <w:rPr>
          <w:lang w:val="ru-RU"/>
        </w:rPr>
        <w:t xml:space="preserve">внутреннему муниципальному </w:t>
      </w:r>
      <w:r w:rsidRPr="00FC35F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FC35F1">
        <w:rPr>
          <w:lang w:val="ru-RU"/>
        </w:rPr>
        <w:t>финансовому</w:t>
      </w:r>
    </w:p>
    <w:p w:rsidR="005D1FE5" w:rsidRPr="00FC35F1" w:rsidRDefault="005D1FE5" w:rsidP="005D1FE5">
      <w:pPr>
        <w:rPr>
          <w:lang w:val="ru-RU"/>
        </w:rPr>
      </w:pPr>
      <w:r w:rsidRPr="00FC35F1">
        <w:rPr>
          <w:lang w:val="ru-RU"/>
        </w:rPr>
        <w:t xml:space="preserve"> контролю </w:t>
      </w:r>
    </w:p>
    <w:p w:rsidR="005D1FE5" w:rsidRPr="00FC35F1" w:rsidRDefault="005D1FE5" w:rsidP="005D1FE5">
      <w:pPr>
        <w:rPr>
          <w:lang w:val="ru-RU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  <w:r w:rsidRPr="008E32BA">
        <w:rPr>
          <w:b/>
          <w:bCs/>
          <w:lang w:val="ru-RU" w:bidi="en-US"/>
        </w:rPr>
        <w:t xml:space="preserve">          </w:t>
      </w:r>
      <w:r w:rsidRPr="008E32BA">
        <w:rPr>
          <w:lang w:val="ru-RU" w:bidi="en-US"/>
        </w:rPr>
        <w:t>В соответствии со статьей 269.2 Бюджетного кодекса Российской Федерации и статьей 99 Федерального закона от 05.04.2013 №44-ФЗ «О контрактной системе в сфере закупок</w:t>
      </w:r>
      <w:r>
        <w:rPr>
          <w:lang w:val="ru-RU" w:bidi="en-US"/>
        </w:rPr>
        <w:t xml:space="preserve"> товаров, работ,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8E32BA">
        <w:rPr>
          <w:lang w:val="ru-RU" w:bidi="en-US"/>
        </w:rPr>
        <w:t>Уставом</w:t>
      </w:r>
      <w:r>
        <w:rPr>
          <w:lang w:val="ru-RU" w:bidi="en-US"/>
        </w:rPr>
        <w:t xml:space="preserve"> муниципального образования «</w:t>
      </w:r>
      <w:proofErr w:type="spellStart"/>
      <w:r>
        <w:rPr>
          <w:lang w:val="ru-RU" w:bidi="en-US"/>
        </w:rPr>
        <w:t>Нежновское</w:t>
      </w:r>
      <w:proofErr w:type="spellEnd"/>
      <w:r>
        <w:rPr>
          <w:lang w:val="ru-RU" w:bidi="en-US"/>
        </w:rPr>
        <w:t xml:space="preserve"> сельское поселение» ПОСТАНОВЛЯЕТ:</w:t>
      </w: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  <w:r>
        <w:rPr>
          <w:lang w:val="ru-RU" w:bidi="en-US"/>
        </w:rPr>
        <w:t>1. Утвердить Порядок осуществления полномочий органом внутреннего муниципального финансового контроля по внутреннему муниципальному финансовому контролю согласно   приложению 1 к настоящему постановлению.</w:t>
      </w: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  <w:r>
        <w:rPr>
          <w:lang w:val="ru-RU" w:bidi="en-US"/>
        </w:rPr>
        <w:t xml:space="preserve">2. Ответственность за организацию и функционирование системы внутреннего финансового контроля возлагается на главного бухгалтера </w:t>
      </w:r>
      <w:proofErr w:type="spellStart"/>
      <w:r>
        <w:rPr>
          <w:lang w:val="ru-RU" w:bidi="en-US"/>
        </w:rPr>
        <w:t>Гостин</w:t>
      </w:r>
      <w:proofErr w:type="spellEnd"/>
      <w:r>
        <w:rPr>
          <w:lang w:val="ru-RU" w:bidi="en-US"/>
        </w:rPr>
        <w:t xml:space="preserve"> Н.Л.</w:t>
      </w: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  <w:r>
        <w:rPr>
          <w:lang w:val="ru-RU" w:bidi="en-US"/>
        </w:rPr>
        <w:t>3.  Настоящее постановление подлежит официальному опубликованию, размещению на официальном сайте администрации муниципального образования «</w:t>
      </w:r>
      <w:proofErr w:type="spellStart"/>
      <w:r>
        <w:rPr>
          <w:lang w:val="ru-RU" w:bidi="en-US"/>
        </w:rPr>
        <w:t>Нежновское</w:t>
      </w:r>
      <w:proofErr w:type="spellEnd"/>
      <w:r>
        <w:rPr>
          <w:lang w:val="ru-RU" w:bidi="en-US"/>
        </w:rPr>
        <w:t xml:space="preserve"> сельское поселение» и вступает в силу со дня его официального опубликования.</w:t>
      </w: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  <w:r>
        <w:rPr>
          <w:lang w:val="ru-RU" w:bidi="en-US"/>
        </w:rPr>
        <w:t>4.  Контроль за исполнением настоящего постановления оставляю за собой.</w:t>
      </w: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  <w:r>
        <w:rPr>
          <w:lang w:val="ru-RU" w:bidi="en-US"/>
        </w:rPr>
        <w:t xml:space="preserve">Глава администрации                                                             </w:t>
      </w:r>
      <w:proofErr w:type="spellStart"/>
      <w:r>
        <w:rPr>
          <w:lang w:val="ru-RU" w:bidi="en-US"/>
        </w:rPr>
        <w:t>Т.Д.Шеренговская</w:t>
      </w:r>
      <w:proofErr w:type="spellEnd"/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Pr="004E1B0C" w:rsidRDefault="005D1FE5" w:rsidP="005D1FE5">
      <w:pPr>
        <w:jc w:val="right"/>
        <w:rPr>
          <w:sz w:val="22"/>
          <w:szCs w:val="22"/>
          <w:lang w:val="ru-RU"/>
        </w:rPr>
      </w:pPr>
    </w:p>
    <w:p w:rsidR="005D1FE5" w:rsidRPr="004E1B0C" w:rsidRDefault="005D1FE5" w:rsidP="005D1FE5">
      <w:pPr>
        <w:jc w:val="right"/>
        <w:rPr>
          <w:sz w:val="22"/>
          <w:szCs w:val="22"/>
          <w:lang w:val="ru-RU"/>
        </w:rPr>
      </w:pPr>
      <w:r w:rsidRPr="004E1B0C">
        <w:rPr>
          <w:sz w:val="22"/>
          <w:szCs w:val="22"/>
          <w:lang w:val="ru-RU"/>
        </w:rPr>
        <w:t xml:space="preserve">Приложение к постановлению  </w:t>
      </w:r>
    </w:p>
    <w:p w:rsidR="005D1FE5" w:rsidRPr="004E1B0C" w:rsidRDefault="005D1FE5" w:rsidP="005D1FE5">
      <w:pPr>
        <w:jc w:val="right"/>
        <w:rPr>
          <w:sz w:val="22"/>
          <w:szCs w:val="22"/>
          <w:lang w:val="ru-RU"/>
        </w:rPr>
      </w:pPr>
      <w:r w:rsidRPr="004E1B0C">
        <w:rPr>
          <w:sz w:val="22"/>
          <w:szCs w:val="22"/>
          <w:lang w:val="ru-RU"/>
        </w:rPr>
        <w:t>от «</w:t>
      </w:r>
      <w:r>
        <w:rPr>
          <w:sz w:val="22"/>
          <w:szCs w:val="22"/>
          <w:lang w:val="ru-RU"/>
        </w:rPr>
        <w:t>23</w:t>
      </w:r>
      <w:r w:rsidRPr="004E1B0C">
        <w:rPr>
          <w:sz w:val="22"/>
          <w:szCs w:val="22"/>
          <w:lang w:val="ru-RU"/>
        </w:rPr>
        <w:t xml:space="preserve">» </w:t>
      </w:r>
      <w:r>
        <w:rPr>
          <w:sz w:val="22"/>
          <w:szCs w:val="22"/>
          <w:lang w:val="ru-RU"/>
        </w:rPr>
        <w:t>декабря 2015</w:t>
      </w:r>
      <w:r w:rsidRPr="004E1B0C">
        <w:rPr>
          <w:sz w:val="22"/>
          <w:szCs w:val="22"/>
          <w:lang w:val="ru-RU"/>
        </w:rPr>
        <w:t xml:space="preserve"> г. № 1</w:t>
      </w:r>
      <w:r>
        <w:rPr>
          <w:sz w:val="22"/>
          <w:szCs w:val="22"/>
          <w:lang w:val="ru-RU"/>
        </w:rPr>
        <w:t>56</w:t>
      </w:r>
    </w:p>
    <w:p w:rsidR="005D1FE5" w:rsidRPr="004E1B0C" w:rsidRDefault="005D1FE5" w:rsidP="005D1FE5">
      <w:pPr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lang w:val="ru-RU"/>
        </w:rPr>
      </w:pPr>
    </w:p>
    <w:p w:rsidR="005D1FE5" w:rsidRPr="004E1B0C" w:rsidRDefault="005D1FE5" w:rsidP="005D1FE5">
      <w:pPr>
        <w:autoSpaceDE w:val="0"/>
        <w:autoSpaceDN w:val="0"/>
        <w:adjustRightInd w:val="0"/>
        <w:ind w:firstLine="720"/>
        <w:jc w:val="center"/>
        <w:rPr>
          <w:b/>
          <w:bCs/>
          <w:lang w:val="ru-RU"/>
        </w:rPr>
      </w:pPr>
      <w:r w:rsidRPr="004E1B0C">
        <w:rPr>
          <w:b/>
          <w:bCs/>
          <w:lang w:val="ru-RU"/>
        </w:rPr>
        <w:t>ПОРЯДОК</w:t>
      </w:r>
    </w:p>
    <w:p w:rsidR="005D1FE5" w:rsidRPr="004E1B0C" w:rsidRDefault="005D1FE5" w:rsidP="005D1FE5">
      <w:pPr>
        <w:autoSpaceDE w:val="0"/>
        <w:autoSpaceDN w:val="0"/>
        <w:adjustRightInd w:val="0"/>
        <w:ind w:firstLine="720"/>
        <w:jc w:val="center"/>
        <w:rPr>
          <w:b/>
          <w:bCs/>
          <w:lang w:val="ru-RU"/>
        </w:rPr>
      </w:pPr>
      <w:r w:rsidRPr="004E1B0C">
        <w:rPr>
          <w:b/>
          <w:bCs/>
          <w:lang w:val="ru-RU"/>
        </w:rPr>
        <w:t xml:space="preserve">ОСУЩЕСТВЛЕНИЯ ПОЛНОМОЧИЙ </w:t>
      </w:r>
      <w:r>
        <w:rPr>
          <w:b/>
          <w:bCs/>
          <w:lang w:val="ru-RU"/>
        </w:rPr>
        <w:t xml:space="preserve">ОРГАНАМИ ВНУТРЕННЕГО МУНИЦИПАЛЬНОГО ФИНАНСОВОГО КОНТРОЛЯ </w:t>
      </w:r>
      <w:r w:rsidRPr="004E1B0C">
        <w:rPr>
          <w:b/>
          <w:bCs/>
          <w:lang w:val="ru-RU"/>
        </w:rPr>
        <w:t>ПО ВНУТРЕННЕМУ МУНИЦИПАЛЬНОМУ ФИНАНСОВОМУ КОНТРОЛЮ</w:t>
      </w:r>
    </w:p>
    <w:p w:rsidR="005D1FE5" w:rsidRPr="004E1B0C" w:rsidRDefault="005D1FE5" w:rsidP="005D1FE5">
      <w:pPr>
        <w:autoSpaceDE w:val="0"/>
        <w:autoSpaceDN w:val="0"/>
        <w:adjustRightInd w:val="0"/>
        <w:ind w:firstLine="720"/>
        <w:jc w:val="center"/>
        <w:rPr>
          <w:lang w:val="ru-RU"/>
        </w:rPr>
      </w:pPr>
    </w:p>
    <w:p w:rsidR="005D1FE5" w:rsidRPr="004E1B0C" w:rsidRDefault="005D1FE5" w:rsidP="005D1FE5">
      <w:pPr>
        <w:autoSpaceDE w:val="0"/>
        <w:autoSpaceDN w:val="0"/>
        <w:adjustRightInd w:val="0"/>
        <w:ind w:firstLine="720"/>
        <w:jc w:val="center"/>
        <w:outlineLvl w:val="1"/>
        <w:rPr>
          <w:lang w:val="ru-RU"/>
        </w:rPr>
      </w:pPr>
      <w:r w:rsidRPr="004E1B0C">
        <w:rPr>
          <w:lang w:val="ru-RU"/>
        </w:rPr>
        <w:t>I. Общие положения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 xml:space="preserve">1. Настоящий Порядок определяет требования к осуществлению полномочий по внутреннему муниципальному финансовому контролю (далее - деятельность по контролю) во исполнение </w:t>
      </w:r>
      <w:hyperlink r:id="rId6" w:history="1">
        <w:r w:rsidRPr="004E1B0C">
          <w:rPr>
            <w:color w:val="0000FF"/>
            <w:u w:val="single"/>
            <w:lang w:val="ru-RU"/>
          </w:rPr>
          <w:t>части 3 статьи 269.2</w:t>
        </w:r>
      </w:hyperlink>
      <w:r w:rsidRPr="004E1B0C">
        <w:rPr>
          <w:lang w:val="ru-RU"/>
        </w:rPr>
        <w:t xml:space="preserve"> Бюджетного кодекса Российской Федерации, части 8 </w:t>
      </w:r>
      <w:hyperlink r:id="rId7" w:history="1">
        <w:r w:rsidRPr="004E1B0C">
          <w:rPr>
            <w:color w:val="0000FF"/>
            <w:u w:val="single"/>
            <w:lang w:val="ru-RU"/>
          </w:rPr>
          <w:t>статьи 99</w:t>
        </w:r>
      </w:hyperlink>
      <w:r w:rsidRPr="004E1B0C">
        <w:rPr>
          <w:lang w:val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Понятия и термины, используемые в настоящем Порядке, применяются в соответствии с понятиями и терминами, определенными Бюджетным кодексом Российской Федерации.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 xml:space="preserve">3. Должностным лицом, осуществляющими внутренний муниципальный  </w:t>
      </w:r>
      <w:r>
        <w:rPr>
          <w:lang w:val="ru-RU"/>
        </w:rPr>
        <w:t xml:space="preserve"> </w:t>
      </w:r>
      <w:r w:rsidRPr="004E1B0C">
        <w:rPr>
          <w:lang w:val="ru-RU"/>
        </w:rPr>
        <w:t xml:space="preserve">финансовый контроль является (далее - должностное лицо) – ведущий специалист (главный бухгалтер) администрации </w:t>
      </w:r>
      <w:r>
        <w:rPr>
          <w:lang w:val="ru-RU"/>
        </w:rPr>
        <w:t>МО «</w:t>
      </w:r>
      <w:proofErr w:type="spellStart"/>
      <w:r>
        <w:rPr>
          <w:lang w:val="ru-RU"/>
        </w:rPr>
        <w:t>Нежновское</w:t>
      </w:r>
      <w:proofErr w:type="spellEnd"/>
      <w:r>
        <w:rPr>
          <w:lang w:val="ru-RU"/>
        </w:rPr>
        <w:t xml:space="preserve"> сельское поселение»</w:t>
      </w:r>
      <w:r w:rsidRPr="004E1B0C">
        <w:rPr>
          <w:lang w:val="ru-RU"/>
        </w:rPr>
        <w:t>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 xml:space="preserve">4. Внутренний муниципальный финансовый контроль и контроль в сфере закупок осуществляются в отношении объектов муниципального финансового контроля, предусмотренных </w:t>
      </w:r>
      <w:hyperlink r:id="rId8" w:history="1">
        <w:r w:rsidRPr="004E1B0C">
          <w:rPr>
            <w:lang w:val="ru-RU"/>
          </w:rPr>
          <w:t>статьей 266.1</w:t>
        </w:r>
      </w:hyperlink>
      <w:r w:rsidRPr="004E1B0C">
        <w:rPr>
          <w:lang w:val="ru-RU"/>
        </w:rPr>
        <w:t xml:space="preserve"> Бюджетного кодекса Российской Федерации, а именно: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 xml:space="preserve">- главный распорядитель (распорядитель, получатель) средств бюджета муниципального образования </w:t>
      </w:r>
      <w:r>
        <w:rPr>
          <w:lang w:val="ru-RU"/>
        </w:rPr>
        <w:t>«</w:t>
      </w:r>
      <w:proofErr w:type="spellStart"/>
      <w:r>
        <w:rPr>
          <w:lang w:val="ru-RU"/>
        </w:rPr>
        <w:t>Нежновское</w:t>
      </w:r>
      <w:proofErr w:type="spellEnd"/>
      <w:r w:rsidRPr="004E1B0C">
        <w:rPr>
          <w:lang w:val="ru-RU"/>
        </w:rPr>
        <w:t xml:space="preserve"> сельское поселение</w:t>
      </w:r>
      <w:r>
        <w:rPr>
          <w:lang w:val="ru-RU"/>
        </w:rPr>
        <w:t>»</w:t>
      </w:r>
      <w:r w:rsidRPr="004E1B0C">
        <w:rPr>
          <w:lang w:val="ru-RU"/>
        </w:rPr>
        <w:t xml:space="preserve"> </w:t>
      </w:r>
      <w:r>
        <w:rPr>
          <w:lang w:val="ru-RU"/>
        </w:rPr>
        <w:t>муниципального образования «</w:t>
      </w:r>
      <w:proofErr w:type="spellStart"/>
      <w:r w:rsidRPr="004E1B0C">
        <w:rPr>
          <w:lang w:val="ru-RU"/>
        </w:rPr>
        <w:t>Кингисеппск</w:t>
      </w:r>
      <w:r>
        <w:rPr>
          <w:lang w:val="ru-RU"/>
        </w:rPr>
        <w:t>ий</w:t>
      </w:r>
      <w:proofErr w:type="spellEnd"/>
      <w:r>
        <w:rPr>
          <w:lang w:val="ru-RU"/>
        </w:rPr>
        <w:t xml:space="preserve"> </w:t>
      </w:r>
      <w:r w:rsidRPr="004E1B0C">
        <w:rPr>
          <w:lang w:val="ru-RU"/>
        </w:rPr>
        <w:t>муниципальн</w:t>
      </w:r>
      <w:r>
        <w:rPr>
          <w:lang w:val="ru-RU"/>
        </w:rPr>
        <w:t>ый район»</w:t>
      </w:r>
      <w:r w:rsidRPr="004E1B0C">
        <w:rPr>
          <w:lang w:val="ru-RU"/>
        </w:rPr>
        <w:t xml:space="preserve"> Ленинградской области, (далее – бюджет МО).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 xml:space="preserve">5. Субъектами ведомственного контроля, в соответствии с предусмотренных </w:t>
      </w:r>
      <w:hyperlink r:id="rId9" w:history="1">
        <w:r w:rsidRPr="004E1B0C">
          <w:rPr>
            <w:lang w:val="ru-RU"/>
          </w:rPr>
          <w:t>частью 2 статьи 99</w:t>
        </w:r>
      </w:hyperlink>
      <w:r w:rsidRPr="004E1B0C">
        <w:rPr>
          <w:lang w:val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являются подведомственные органам ведомственного контроля заказчики, их контрактные службы, контрактные управляющие, комиссии по осуществлению закупок и их члены, уполномоченные органы, уполномоченные учреждения (далее – субъекты ведомственного контроля).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6. Должностное лицо администрации, уполномоченное на осуществление внутреннего муниципального</w:t>
      </w:r>
      <w:r>
        <w:rPr>
          <w:lang w:val="ru-RU"/>
        </w:rPr>
        <w:t xml:space="preserve"> </w:t>
      </w:r>
      <w:r w:rsidRPr="004E1B0C">
        <w:rPr>
          <w:lang w:val="ru-RU"/>
        </w:rPr>
        <w:t xml:space="preserve">  финансового контроля осуществляет: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bookmarkStart w:id="1" w:name="Par40"/>
      <w:bookmarkEnd w:id="1"/>
      <w:r w:rsidRPr="004E1B0C">
        <w:rPr>
          <w:lang w:val="ru-RU"/>
        </w:rPr>
        <w:t xml:space="preserve">а) внутренний </w:t>
      </w:r>
      <w:r>
        <w:rPr>
          <w:lang w:val="ru-RU"/>
        </w:rPr>
        <w:t xml:space="preserve"> </w:t>
      </w:r>
      <w:r w:rsidRPr="004E1B0C">
        <w:rPr>
          <w:lang w:val="ru-RU"/>
        </w:rPr>
        <w:t xml:space="preserve"> муниципальный</w:t>
      </w:r>
      <w:r>
        <w:rPr>
          <w:lang w:val="ru-RU"/>
        </w:rPr>
        <w:t xml:space="preserve"> </w:t>
      </w:r>
      <w:r w:rsidRPr="004E1B0C">
        <w:rPr>
          <w:lang w:val="ru-RU"/>
        </w:rPr>
        <w:t xml:space="preserve">  финансовый контроль в сфере бюджетных правоотношений;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bookmarkStart w:id="2" w:name="Par41"/>
      <w:bookmarkEnd w:id="2"/>
      <w:r w:rsidRPr="004E1B0C">
        <w:rPr>
          <w:lang w:val="ru-RU"/>
        </w:rPr>
        <w:t xml:space="preserve">б) внутренний муниципальный финансовый контроль в отношении закупок товаров, работ, услуг для обеспечения муниципальных нужд муниципального образования </w:t>
      </w:r>
      <w:r>
        <w:rPr>
          <w:lang w:val="ru-RU"/>
        </w:rPr>
        <w:t>«</w:t>
      </w:r>
      <w:proofErr w:type="spellStart"/>
      <w:r>
        <w:rPr>
          <w:lang w:val="ru-RU"/>
        </w:rPr>
        <w:t>Нежнов</w:t>
      </w:r>
      <w:r w:rsidRPr="004E1B0C">
        <w:rPr>
          <w:lang w:val="ru-RU"/>
        </w:rPr>
        <w:t>ское</w:t>
      </w:r>
      <w:proofErr w:type="spellEnd"/>
      <w:r w:rsidRPr="004E1B0C">
        <w:rPr>
          <w:lang w:val="ru-RU"/>
        </w:rPr>
        <w:t xml:space="preserve"> сельское поселение</w:t>
      </w:r>
      <w:r>
        <w:rPr>
          <w:lang w:val="ru-RU"/>
        </w:rPr>
        <w:t>»</w:t>
      </w:r>
      <w:r w:rsidRPr="004E1B0C">
        <w:rPr>
          <w:lang w:val="ru-RU"/>
        </w:rPr>
        <w:t xml:space="preserve"> </w:t>
      </w:r>
      <w:r>
        <w:rPr>
          <w:lang w:val="ru-RU"/>
        </w:rPr>
        <w:t>муниципального образования «</w:t>
      </w:r>
      <w:proofErr w:type="spellStart"/>
      <w:r w:rsidRPr="004E1B0C">
        <w:rPr>
          <w:lang w:val="ru-RU"/>
        </w:rPr>
        <w:t>Кингисеппск</w:t>
      </w:r>
      <w:r>
        <w:rPr>
          <w:lang w:val="ru-RU"/>
        </w:rPr>
        <w:t>ий</w:t>
      </w:r>
      <w:proofErr w:type="spellEnd"/>
      <w:r>
        <w:rPr>
          <w:lang w:val="ru-RU"/>
        </w:rPr>
        <w:t xml:space="preserve"> муниципальный район»</w:t>
      </w:r>
      <w:r w:rsidRPr="004E1B0C">
        <w:rPr>
          <w:lang w:val="ru-RU"/>
        </w:rPr>
        <w:t xml:space="preserve"> Ленинградской области, предусмотренный </w:t>
      </w:r>
      <w:hyperlink r:id="rId10" w:history="1">
        <w:r w:rsidRPr="004E1B0C">
          <w:rPr>
            <w:lang w:val="ru-RU"/>
          </w:rPr>
          <w:t>частью 8 статьи 99</w:t>
        </w:r>
      </w:hyperlink>
      <w:r w:rsidRPr="004E1B0C">
        <w:rPr>
          <w:lang w:val="ru-RU"/>
        </w:rPr>
        <w:t xml:space="preserve"> Федерального закона о контрактной системе.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 xml:space="preserve">7.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 </w:t>
      </w:r>
    </w:p>
    <w:p w:rsidR="005D1FE5" w:rsidRPr="004E1B0C" w:rsidRDefault="005D1FE5" w:rsidP="005D1FE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E1B0C">
        <w:rPr>
          <w:lang w:val="ru-RU"/>
        </w:rPr>
        <w:lastRenderedPageBreak/>
        <w:t>Задачами ведомственного контроля являются предупреждение, выявление и пресечение нарушений законодательства Российской Федерации о контрактной системе в сфере закупок.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8. Должностное лицо, осуществляющее внутренний муниципальный финансовый контроль, имеет право: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б)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 xml:space="preserve">в) выдавать заключения, представления и предписания об устранении выявленных нарушений законодательства Российской Федерации, нормативных правовых актов Ленинградской области, муниципальных правовых актов муниципального образования </w:t>
      </w:r>
      <w:r>
        <w:rPr>
          <w:lang w:val="ru-RU"/>
        </w:rPr>
        <w:t>«</w:t>
      </w:r>
      <w:proofErr w:type="spellStart"/>
      <w:r>
        <w:rPr>
          <w:lang w:val="ru-RU"/>
        </w:rPr>
        <w:t>Нежнов</w:t>
      </w:r>
      <w:r w:rsidRPr="004E1B0C">
        <w:rPr>
          <w:lang w:val="ru-RU"/>
        </w:rPr>
        <w:t>ское</w:t>
      </w:r>
      <w:proofErr w:type="spellEnd"/>
      <w:r w:rsidRPr="004E1B0C">
        <w:rPr>
          <w:lang w:val="ru-RU"/>
        </w:rPr>
        <w:t xml:space="preserve"> сельское поселение</w:t>
      </w:r>
      <w:r>
        <w:rPr>
          <w:lang w:val="ru-RU"/>
        </w:rPr>
        <w:t>» муниципального образования «</w:t>
      </w:r>
      <w:r w:rsidRPr="004E1B0C">
        <w:rPr>
          <w:lang w:val="ru-RU"/>
        </w:rPr>
        <w:t xml:space="preserve"> </w:t>
      </w:r>
      <w:proofErr w:type="spellStart"/>
      <w:r w:rsidRPr="004E1B0C">
        <w:rPr>
          <w:lang w:val="ru-RU"/>
        </w:rPr>
        <w:t>Кингисеппск</w:t>
      </w:r>
      <w:r>
        <w:rPr>
          <w:lang w:val="ru-RU"/>
        </w:rPr>
        <w:t>ий</w:t>
      </w:r>
      <w:proofErr w:type="spellEnd"/>
      <w:r>
        <w:rPr>
          <w:lang w:val="ru-RU"/>
        </w:rPr>
        <w:t xml:space="preserve"> муниципальный район»</w:t>
      </w:r>
      <w:r w:rsidRPr="004E1B0C">
        <w:rPr>
          <w:lang w:val="ru-RU"/>
        </w:rPr>
        <w:t xml:space="preserve"> Ленинградской области, иных правовых актов, в том числе о контрактной системе в сфере закупок товаров, работ, услуг для обеспечения муниципальных нужд муниципального образования </w:t>
      </w:r>
      <w:r>
        <w:rPr>
          <w:lang w:val="ru-RU"/>
        </w:rPr>
        <w:t>«</w:t>
      </w:r>
      <w:proofErr w:type="spellStart"/>
      <w:r>
        <w:rPr>
          <w:lang w:val="ru-RU"/>
        </w:rPr>
        <w:t>Нежнов</w:t>
      </w:r>
      <w:r w:rsidRPr="004E1B0C">
        <w:rPr>
          <w:lang w:val="ru-RU"/>
        </w:rPr>
        <w:t>ское</w:t>
      </w:r>
      <w:proofErr w:type="spellEnd"/>
      <w:r w:rsidRPr="004E1B0C">
        <w:rPr>
          <w:lang w:val="ru-RU"/>
        </w:rPr>
        <w:t xml:space="preserve"> сельское поселение </w:t>
      </w:r>
      <w:r>
        <w:rPr>
          <w:lang w:val="ru-RU"/>
        </w:rPr>
        <w:t>муниципального образования «</w:t>
      </w:r>
      <w:proofErr w:type="spellStart"/>
      <w:r w:rsidRPr="004E1B0C">
        <w:rPr>
          <w:lang w:val="ru-RU"/>
        </w:rPr>
        <w:t>Кингисеппск</w:t>
      </w:r>
      <w:r>
        <w:rPr>
          <w:lang w:val="ru-RU"/>
        </w:rPr>
        <w:t>ий</w:t>
      </w:r>
      <w:proofErr w:type="spellEnd"/>
      <w:r w:rsidRPr="004E1B0C">
        <w:rPr>
          <w:lang w:val="ru-RU"/>
        </w:rPr>
        <w:t xml:space="preserve"> муниципальн</w:t>
      </w:r>
      <w:r>
        <w:rPr>
          <w:lang w:val="ru-RU"/>
        </w:rPr>
        <w:t>ый район»</w:t>
      </w:r>
      <w:r w:rsidRPr="004E1B0C">
        <w:rPr>
          <w:lang w:val="ru-RU"/>
        </w:rPr>
        <w:t xml:space="preserve"> Ленинградской области</w:t>
      </w:r>
      <w:r w:rsidRPr="004E1B0C">
        <w:rPr>
          <w:rFonts w:ascii="Arial" w:hAnsi="Arial" w:cs="Arial"/>
          <w:sz w:val="20"/>
          <w:szCs w:val="20"/>
          <w:lang w:val="ru-RU"/>
        </w:rPr>
        <w:t xml:space="preserve"> </w:t>
      </w:r>
      <w:r w:rsidRPr="004E1B0C">
        <w:rPr>
          <w:lang w:val="ru-RU"/>
        </w:rPr>
        <w:t>в случаях, предусмотренных законодательством Российской Федерации;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г)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 xml:space="preserve">д) составлять протоколы об административных правонарушениях, осуществлять производство по делам об административных правонарушениях, связанных с нарушением законодательства Российской Федерации, нормативных правовых актов Ленинградской области, муниципальных правовых актов муниципального образования </w:t>
      </w:r>
      <w:r>
        <w:rPr>
          <w:lang w:val="ru-RU"/>
        </w:rPr>
        <w:t>«</w:t>
      </w:r>
      <w:proofErr w:type="spellStart"/>
      <w:r>
        <w:rPr>
          <w:lang w:val="ru-RU"/>
        </w:rPr>
        <w:t>Нежнов</w:t>
      </w:r>
      <w:r w:rsidRPr="004E1B0C">
        <w:rPr>
          <w:lang w:val="ru-RU"/>
        </w:rPr>
        <w:t>ское</w:t>
      </w:r>
      <w:proofErr w:type="spellEnd"/>
      <w:r w:rsidRPr="004E1B0C">
        <w:rPr>
          <w:lang w:val="ru-RU"/>
        </w:rPr>
        <w:t xml:space="preserve"> сельское поселение</w:t>
      </w:r>
      <w:r>
        <w:rPr>
          <w:lang w:val="ru-RU"/>
        </w:rPr>
        <w:t>» муниципального образования «</w:t>
      </w:r>
      <w:r w:rsidRPr="004E1B0C">
        <w:rPr>
          <w:lang w:val="ru-RU"/>
        </w:rPr>
        <w:t xml:space="preserve"> </w:t>
      </w:r>
      <w:proofErr w:type="spellStart"/>
      <w:r w:rsidRPr="004E1B0C">
        <w:rPr>
          <w:lang w:val="ru-RU"/>
        </w:rPr>
        <w:t>Кингисеппск</w:t>
      </w:r>
      <w:r>
        <w:rPr>
          <w:lang w:val="ru-RU"/>
        </w:rPr>
        <w:t>ий</w:t>
      </w:r>
      <w:proofErr w:type="spellEnd"/>
      <w:r>
        <w:rPr>
          <w:lang w:val="ru-RU"/>
        </w:rPr>
        <w:t xml:space="preserve"> муниципальный район»</w:t>
      </w:r>
      <w:r w:rsidRPr="004E1B0C">
        <w:rPr>
          <w:lang w:val="ru-RU"/>
        </w:rPr>
        <w:t xml:space="preserve"> Ленинградской области,  в том числе о контрактной системе в сфере закупок товаров, работ, услуг для обеспечения муниципальных нужд муниципального образования </w:t>
      </w:r>
      <w:r>
        <w:rPr>
          <w:lang w:val="ru-RU"/>
        </w:rPr>
        <w:t>«</w:t>
      </w:r>
      <w:proofErr w:type="spellStart"/>
      <w:r>
        <w:rPr>
          <w:lang w:val="ru-RU"/>
        </w:rPr>
        <w:t>Нежнов</w:t>
      </w:r>
      <w:r w:rsidRPr="004E1B0C">
        <w:rPr>
          <w:lang w:val="ru-RU"/>
        </w:rPr>
        <w:t>ское</w:t>
      </w:r>
      <w:proofErr w:type="spellEnd"/>
      <w:r w:rsidRPr="004E1B0C">
        <w:rPr>
          <w:lang w:val="ru-RU"/>
        </w:rPr>
        <w:t xml:space="preserve"> сельское поселение</w:t>
      </w:r>
      <w:r>
        <w:rPr>
          <w:lang w:val="ru-RU"/>
        </w:rPr>
        <w:t>» муниципального образования «</w:t>
      </w:r>
      <w:r w:rsidRPr="004E1B0C">
        <w:rPr>
          <w:lang w:val="ru-RU"/>
        </w:rPr>
        <w:t xml:space="preserve"> </w:t>
      </w:r>
      <w:proofErr w:type="spellStart"/>
      <w:r w:rsidRPr="004E1B0C">
        <w:rPr>
          <w:lang w:val="ru-RU"/>
        </w:rPr>
        <w:t>Кингисепп</w:t>
      </w:r>
      <w:r>
        <w:rPr>
          <w:lang w:val="ru-RU"/>
        </w:rPr>
        <w:t>ский</w:t>
      </w:r>
      <w:proofErr w:type="spellEnd"/>
      <w:r>
        <w:rPr>
          <w:lang w:val="ru-RU"/>
        </w:rPr>
        <w:t xml:space="preserve"> муниципальный район»</w:t>
      </w:r>
      <w:r w:rsidRPr="004E1B0C">
        <w:rPr>
          <w:lang w:val="ru-RU"/>
        </w:rPr>
        <w:t xml:space="preserve"> Ленинградской области  в порядке, установленном законодательством Российской Федерации об административных правонарушениях, нормативными правовыми актами Ленинградской области; 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 xml:space="preserve">е) осуществлять изъятие предметов, документов, материалов, имеющих значение для доказательств по делу об административном правонарушении в порядке и с учетом ограничений, установленных законодательством Российской Федерации; 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 xml:space="preserve">ж) обращаться в суд с исковыми заявлениями о возмещении ущерба, причиненного муниципальному образованию </w:t>
      </w:r>
      <w:r>
        <w:rPr>
          <w:lang w:val="ru-RU"/>
        </w:rPr>
        <w:t>«</w:t>
      </w:r>
      <w:proofErr w:type="spellStart"/>
      <w:r>
        <w:rPr>
          <w:lang w:val="ru-RU"/>
        </w:rPr>
        <w:t>Нежновское</w:t>
      </w:r>
      <w:proofErr w:type="spellEnd"/>
      <w:r>
        <w:rPr>
          <w:lang w:val="ru-RU"/>
        </w:rPr>
        <w:t xml:space="preserve"> </w:t>
      </w:r>
      <w:r w:rsidRPr="004E1B0C">
        <w:rPr>
          <w:lang w:val="ru-RU"/>
        </w:rPr>
        <w:t>сельское поселение</w:t>
      </w:r>
      <w:r>
        <w:rPr>
          <w:lang w:val="ru-RU"/>
        </w:rPr>
        <w:t>» муниципального образования «</w:t>
      </w:r>
      <w:r w:rsidRPr="004E1B0C">
        <w:rPr>
          <w:lang w:val="ru-RU"/>
        </w:rPr>
        <w:t xml:space="preserve"> </w:t>
      </w:r>
      <w:proofErr w:type="spellStart"/>
      <w:r w:rsidRPr="004E1B0C">
        <w:rPr>
          <w:lang w:val="ru-RU"/>
        </w:rPr>
        <w:t>Кингисеппск</w:t>
      </w:r>
      <w:r>
        <w:rPr>
          <w:lang w:val="ru-RU"/>
        </w:rPr>
        <w:t>ий</w:t>
      </w:r>
      <w:proofErr w:type="spellEnd"/>
      <w:r w:rsidRPr="004E1B0C">
        <w:rPr>
          <w:lang w:val="ru-RU"/>
        </w:rPr>
        <w:t xml:space="preserve"> муницип</w:t>
      </w:r>
      <w:r>
        <w:rPr>
          <w:lang w:val="ru-RU"/>
        </w:rPr>
        <w:t>альный район»</w:t>
      </w:r>
      <w:r w:rsidRPr="004E1B0C">
        <w:rPr>
          <w:lang w:val="ru-RU"/>
        </w:rPr>
        <w:t xml:space="preserve"> Ленинградской области, нарушением бюджетного законодательства Российской Федерации, нормативных правовых актов Ленинградской области, муниципальных правовых актов муниципального образования </w:t>
      </w:r>
      <w:r>
        <w:rPr>
          <w:lang w:val="ru-RU"/>
        </w:rPr>
        <w:t>«</w:t>
      </w:r>
      <w:proofErr w:type="spellStart"/>
      <w:r>
        <w:rPr>
          <w:lang w:val="ru-RU"/>
        </w:rPr>
        <w:t>Нежнов</w:t>
      </w:r>
      <w:r w:rsidRPr="004E1B0C">
        <w:rPr>
          <w:lang w:val="ru-RU"/>
        </w:rPr>
        <w:t>ское</w:t>
      </w:r>
      <w:proofErr w:type="spellEnd"/>
      <w:r w:rsidRPr="004E1B0C">
        <w:rPr>
          <w:lang w:val="ru-RU"/>
        </w:rPr>
        <w:t xml:space="preserve"> сельское поселение</w:t>
      </w:r>
      <w:r>
        <w:rPr>
          <w:lang w:val="ru-RU"/>
        </w:rPr>
        <w:t>» муниципального образования</w:t>
      </w:r>
      <w:r w:rsidRPr="004E1B0C">
        <w:rPr>
          <w:lang w:val="ru-RU"/>
        </w:rPr>
        <w:t xml:space="preserve"> </w:t>
      </w:r>
      <w:r>
        <w:rPr>
          <w:lang w:val="ru-RU"/>
        </w:rPr>
        <w:t>«</w:t>
      </w:r>
      <w:proofErr w:type="spellStart"/>
      <w:r w:rsidRPr="004E1B0C">
        <w:rPr>
          <w:lang w:val="ru-RU"/>
        </w:rPr>
        <w:t>Кингисепп</w:t>
      </w:r>
      <w:r>
        <w:rPr>
          <w:lang w:val="ru-RU"/>
        </w:rPr>
        <w:t>ский</w:t>
      </w:r>
      <w:proofErr w:type="spellEnd"/>
      <w:r w:rsidRPr="004E1B0C">
        <w:rPr>
          <w:lang w:val="ru-RU"/>
        </w:rPr>
        <w:t xml:space="preserve"> муници</w:t>
      </w:r>
      <w:r>
        <w:rPr>
          <w:lang w:val="ru-RU"/>
        </w:rPr>
        <w:t>пальный район»</w:t>
      </w:r>
      <w:r w:rsidRPr="004E1B0C">
        <w:rPr>
          <w:lang w:val="ru-RU"/>
        </w:rPr>
        <w:t xml:space="preserve"> Ленинградской области, и иных нормативных правовых актов, регулирующих бюджетные правоотношения.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 xml:space="preserve">9. Должностное лицо, осуществляющее внутренний </w:t>
      </w:r>
      <w:r>
        <w:rPr>
          <w:lang w:val="ru-RU"/>
        </w:rPr>
        <w:t xml:space="preserve"> </w:t>
      </w:r>
      <w:r w:rsidRPr="004E1B0C">
        <w:rPr>
          <w:lang w:val="ru-RU"/>
        </w:rPr>
        <w:t xml:space="preserve"> муниципальный финансовый контроль, обязано: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 xml:space="preserve">а) своевременно и в полной мере исполнять предоставленные в соответствии с законодательством Российской Федерации, нормативными правовыми актами Ленинградской области, муниципальными правовыми актами муниципального образования </w:t>
      </w:r>
      <w:r>
        <w:rPr>
          <w:lang w:val="ru-RU"/>
        </w:rPr>
        <w:t>«</w:t>
      </w:r>
      <w:proofErr w:type="spellStart"/>
      <w:r>
        <w:rPr>
          <w:lang w:val="ru-RU"/>
        </w:rPr>
        <w:t>Нежновское</w:t>
      </w:r>
      <w:proofErr w:type="spellEnd"/>
      <w:r>
        <w:rPr>
          <w:lang w:val="ru-RU"/>
        </w:rPr>
        <w:t xml:space="preserve"> </w:t>
      </w:r>
      <w:r w:rsidRPr="004E1B0C">
        <w:rPr>
          <w:lang w:val="ru-RU"/>
        </w:rPr>
        <w:t xml:space="preserve">сельское поселение </w:t>
      </w:r>
      <w:r>
        <w:rPr>
          <w:lang w:val="ru-RU"/>
        </w:rPr>
        <w:t>«муниципального образования «</w:t>
      </w:r>
      <w:proofErr w:type="spellStart"/>
      <w:r w:rsidRPr="004E1B0C">
        <w:rPr>
          <w:lang w:val="ru-RU"/>
        </w:rPr>
        <w:t>Кингисеппск</w:t>
      </w:r>
      <w:r>
        <w:rPr>
          <w:lang w:val="ru-RU"/>
        </w:rPr>
        <w:t>ий</w:t>
      </w:r>
      <w:proofErr w:type="spellEnd"/>
      <w:r>
        <w:rPr>
          <w:lang w:val="ru-RU"/>
        </w:rPr>
        <w:t xml:space="preserve"> </w:t>
      </w:r>
      <w:r w:rsidRPr="004E1B0C">
        <w:rPr>
          <w:lang w:val="ru-RU"/>
        </w:rPr>
        <w:t>муниципальн</w:t>
      </w:r>
      <w:r>
        <w:rPr>
          <w:lang w:val="ru-RU"/>
        </w:rPr>
        <w:t>ый район»</w:t>
      </w:r>
      <w:r w:rsidRPr="004E1B0C">
        <w:rPr>
          <w:lang w:val="ru-RU"/>
        </w:rPr>
        <w:t xml:space="preserve"> Ленинградской области полномочия по предупреждению, выявлению и пресечению нарушений в установленной сфере деятельности;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б) соблюдать требования нормативных правовых актов в установленной сфере деятельности;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 xml:space="preserve">в) проводить контрольные мероприятия. 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г) знакомить руководителя с результатами контрольных мероприятий (актами и заключениями);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lastRenderedPageBreak/>
        <w:t>д) при выявлении факта совершения действия (бездействия), содержащего признаки уголовно наказуемого деяния,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D1FE5" w:rsidRPr="004E1B0C" w:rsidRDefault="005D1FE5" w:rsidP="005D1FE5">
      <w:pPr>
        <w:autoSpaceDE w:val="0"/>
        <w:autoSpaceDN w:val="0"/>
        <w:adjustRightInd w:val="0"/>
        <w:ind w:firstLine="720"/>
        <w:jc w:val="center"/>
        <w:outlineLvl w:val="1"/>
        <w:rPr>
          <w:lang w:val="ru-RU"/>
        </w:rPr>
      </w:pPr>
      <w:r w:rsidRPr="004E1B0C">
        <w:rPr>
          <w:lang w:val="ru-RU"/>
        </w:rPr>
        <w:t>II. Порядок организации мероприятий ведомственного контроля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 xml:space="preserve">1. Полномочия должностных лиц, по осуществлению внутреннего муниципального финансового контроля осуществляются в соответствии со </w:t>
      </w:r>
      <w:hyperlink r:id="rId11" w:history="1">
        <w:r w:rsidRPr="004E1B0C">
          <w:rPr>
            <w:lang w:val="ru-RU"/>
          </w:rPr>
          <w:t>статьями 269.1</w:t>
        </w:r>
      </w:hyperlink>
      <w:r w:rsidRPr="004E1B0C">
        <w:rPr>
          <w:lang w:val="ru-RU"/>
        </w:rPr>
        <w:t>, 269.2 Бюджетного кодекса Российской Федерации.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2</w:t>
      </w:r>
      <w:r w:rsidRPr="004E1B0C">
        <w:rPr>
          <w:lang w:val="ru-RU"/>
        </w:rPr>
        <w:t>. Контрольная деятельность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3</w:t>
      </w:r>
      <w:r w:rsidRPr="004E1B0C">
        <w:rPr>
          <w:lang w:val="ru-RU"/>
        </w:rPr>
        <w:t xml:space="preserve">. Плановые контрольные мероприятия осуществляются в соответствии с планом контрольных мероприятий, который утверждается главой администрации, по предложению лица, уполномоченного на осуществление внутреннего муниципального финансового контроля. 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5</w:t>
      </w:r>
      <w:r w:rsidRPr="004E1B0C">
        <w:rPr>
          <w:lang w:val="ru-RU"/>
        </w:rPr>
        <w:t xml:space="preserve">. Внеплановые контрольные мероприятия осуществляются в связи с поступлением обращений (поручений) главы муниципального образования </w:t>
      </w:r>
      <w:r>
        <w:rPr>
          <w:lang w:val="ru-RU"/>
        </w:rPr>
        <w:t>«</w:t>
      </w:r>
      <w:proofErr w:type="spellStart"/>
      <w:r>
        <w:rPr>
          <w:lang w:val="ru-RU"/>
        </w:rPr>
        <w:t>Нежновское</w:t>
      </w:r>
      <w:proofErr w:type="spellEnd"/>
      <w:r w:rsidRPr="004E1B0C">
        <w:rPr>
          <w:lang w:val="ru-RU"/>
        </w:rPr>
        <w:t xml:space="preserve"> сельское поселение, главы администрации муниципального образования </w:t>
      </w:r>
      <w:r>
        <w:rPr>
          <w:lang w:val="ru-RU"/>
        </w:rPr>
        <w:t>«</w:t>
      </w:r>
      <w:proofErr w:type="spellStart"/>
      <w:r>
        <w:rPr>
          <w:lang w:val="ru-RU"/>
        </w:rPr>
        <w:t>Нежнов</w:t>
      </w:r>
      <w:r w:rsidRPr="004E1B0C">
        <w:rPr>
          <w:lang w:val="ru-RU"/>
        </w:rPr>
        <w:t>ское</w:t>
      </w:r>
      <w:proofErr w:type="spellEnd"/>
      <w:r w:rsidRPr="004E1B0C">
        <w:rPr>
          <w:lang w:val="ru-RU"/>
        </w:rPr>
        <w:t xml:space="preserve"> сельское поселение </w:t>
      </w:r>
      <w:r>
        <w:rPr>
          <w:lang w:val="ru-RU"/>
        </w:rPr>
        <w:t>муниципального образования «</w:t>
      </w:r>
      <w:proofErr w:type="spellStart"/>
      <w:r w:rsidRPr="004E1B0C">
        <w:rPr>
          <w:lang w:val="ru-RU"/>
        </w:rPr>
        <w:t>Кингисеппск</w:t>
      </w:r>
      <w:r>
        <w:rPr>
          <w:lang w:val="ru-RU"/>
        </w:rPr>
        <w:t>ий</w:t>
      </w:r>
      <w:proofErr w:type="spellEnd"/>
      <w:r w:rsidRPr="004E1B0C">
        <w:rPr>
          <w:lang w:val="ru-RU"/>
        </w:rPr>
        <w:t xml:space="preserve"> муниципальн</w:t>
      </w:r>
      <w:r>
        <w:rPr>
          <w:lang w:val="ru-RU"/>
        </w:rPr>
        <w:t>ый район» Ленинградской области</w:t>
      </w:r>
      <w:r w:rsidRPr="004E1B0C">
        <w:rPr>
          <w:lang w:val="ru-RU"/>
        </w:rPr>
        <w:t>, депутатских запросов, мотивированным требованиям правоохранительных органов, обращений государственных органов, граждан и организаций.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5</w:t>
      </w:r>
      <w:r w:rsidRPr="004E1B0C">
        <w:rPr>
          <w:lang w:val="ru-RU"/>
        </w:rPr>
        <w:t>. Методами осуществления внутреннего муниципального финансового контроля являются ревизия, проверка, обследование, санкционирование операций.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Ревизия –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Проверка -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Результаты ревизии и проверки оформляются актом.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Камеральная проверка – проверка, проводимая по месту нахождения должностного лица</w:t>
      </w:r>
      <w:r>
        <w:rPr>
          <w:lang w:val="ru-RU"/>
        </w:rPr>
        <w:t xml:space="preserve"> </w:t>
      </w:r>
      <w:r w:rsidRPr="004E1B0C">
        <w:rPr>
          <w:lang w:val="ru-RU"/>
        </w:rPr>
        <w:t>на основании бюджетной (бухгалтерской) отчетности и иных документов, представленных по его запросу.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Выездная проверка – проверка, проводимая по месту нахождения объекта контроля в ходе, которой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Встречная проверка – проверка, проводимая в рамках выездной и (или) камеральной проверок в целях установления и (или) подтверждения фактов, связанных с деятельностью объекта контроля.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Обследование – анализ и оценка состояния определенной сферы деятельности объекта контроля. Результаты обследования оформляются заключением.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Санкционирование операций -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bookmarkStart w:id="3" w:name="Par59"/>
      <w:bookmarkEnd w:id="3"/>
      <w:r>
        <w:rPr>
          <w:lang w:val="ru-RU"/>
        </w:rPr>
        <w:t>6</w:t>
      </w:r>
      <w:r w:rsidRPr="004E1B0C">
        <w:rPr>
          <w:lang w:val="ru-RU"/>
        </w:rPr>
        <w:t xml:space="preserve">. 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представления, предписания вручаются главе администрации. 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lastRenderedPageBreak/>
        <w:t>7</w:t>
      </w:r>
      <w:r w:rsidRPr="004E1B0C">
        <w:rPr>
          <w:lang w:val="ru-RU"/>
        </w:rPr>
        <w:t>. 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рабочих дней.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8</w:t>
      </w:r>
      <w:r w:rsidRPr="004E1B0C">
        <w:rPr>
          <w:lang w:val="ru-RU"/>
        </w:rPr>
        <w:t xml:space="preserve">. Субъект контроля обязан по требованию должностного лица представлять документы, материалы, объяснения и информацию, необходимые для проведения контрольных мероприятий, в том числе о закупках, в письменной </w:t>
      </w:r>
      <w:r>
        <w:rPr>
          <w:lang w:val="ru-RU"/>
        </w:rPr>
        <w:t xml:space="preserve"> </w:t>
      </w:r>
      <w:r w:rsidRPr="004E1B0C">
        <w:rPr>
          <w:lang w:val="ru-RU"/>
        </w:rPr>
        <w:t xml:space="preserve"> форме, а также давать в устной форме объяснения.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9</w:t>
      </w:r>
      <w:r w:rsidRPr="004E1B0C">
        <w:rPr>
          <w:lang w:val="ru-RU"/>
        </w:rPr>
        <w:t>. Все документы, составляемые должностным лицом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10.</w:t>
      </w:r>
      <w:r w:rsidRPr="004E1B0C">
        <w:rPr>
          <w:lang w:val="ru-RU"/>
        </w:rPr>
        <w:t xml:space="preserve"> В рамках</w:t>
      </w:r>
      <w:r>
        <w:rPr>
          <w:lang w:val="ru-RU"/>
        </w:rPr>
        <w:t xml:space="preserve"> </w:t>
      </w:r>
      <w:r w:rsidRPr="004E1B0C">
        <w:rPr>
          <w:lang w:val="ru-RU"/>
        </w:rPr>
        <w:t xml:space="preserve">  контрольных мероприятий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11.</w:t>
      </w:r>
      <w:r w:rsidRPr="004E1B0C">
        <w:rPr>
          <w:lang w:val="ru-RU"/>
        </w:rPr>
        <w:t>Встречные проверки назначаются и проводятся в порядке, установленном для   контрольных мероприятий.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</w:t>
      </w:r>
      <w:r>
        <w:rPr>
          <w:lang w:val="ru-RU"/>
        </w:rPr>
        <w:t xml:space="preserve"> </w:t>
      </w:r>
      <w:r w:rsidRPr="004E1B0C">
        <w:rPr>
          <w:lang w:val="ru-RU"/>
        </w:rPr>
        <w:t xml:space="preserve">  проверки соответственно. По результатам встречной проверки меры принуждения к объекту встречной проверки не применяются.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12</w:t>
      </w:r>
      <w:r w:rsidRPr="004E1B0C">
        <w:rPr>
          <w:lang w:val="ru-RU"/>
        </w:rPr>
        <w:t>. Решение о проведении контрольного мероприятия, в том числе внепланового контрольного мероприятия, оформляется распоряжением главы администрации.</w:t>
      </w:r>
    </w:p>
    <w:p w:rsidR="005D1FE5" w:rsidRPr="004E1B0C" w:rsidRDefault="005D1FE5" w:rsidP="005D1FE5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5D1FE5" w:rsidRPr="004E1B0C" w:rsidRDefault="005D1FE5" w:rsidP="005D1FE5">
      <w:pPr>
        <w:autoSpaceDE w:val="0"/>
        <w:autoSpaceDN w:val="0"/>
        <w:adjustRightInd w:val="0"/>
        <w:ind w:firstLine="720"/>
        <w:jc w:val="center"/>
        <w:outlineLvl w:val="1"/>
        <w:rPr>
          <w:lang w:val="ru-RU"/>
        </w:rPr>
      </w:pPr>
      <w:r w:rsidRPr="004E1B0C">
        <w:rPr>
          <w:lang w:val="ru-RU"/>
        </w:rPr>
        <w:t>I</w:t>
      </w:r>
      <w:r w:rsidRPr="004E1B0C">
        <w:rPr>
          <w:lang w:val="en-US"/>
        </w:rPr>
        <w:t>I</w:t>
      </w:r>
      <w:r w:rsidRPr="004E1B0C">
        <w:rPr>
          <w:lang w:val="ru-RU"/>
        </w:rPr>
        <w:t>I. Требования к планированию деятельности по контролю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1</w:t>
      </w:r>
      <w:r w:rsidRPr="004E1B0C">
        <w:rPr>
          <w:lang w:val="ru-RU"/>
        </w:rPr>
        <w:t xml:space="preserve">. Плановые мероприятия по осуществлению полномочий по внутреннему муниципальному финансовому контролю осуществляются в соответствии с годовым планом контрольных мероприятий, утверждаемым распоряжением главы администрации </w:t>
      </w:r>
      <w:proofErr w:type="spellStart"/>
      <w:r>
        <w:rPr>
          <w:lang w:val="ru-RU"/>
        </w:rPr>
        <w:t>Нежновского</w:t>
      </w:r>
      <w:proofErr w:type="spellEnd"/>
      <w:r w:rsidRPr="004E1B0C">
        <w:rPr>
          <w:lang w:val="ru-RU"/>
        </w:rPr>
        <w:t xml:space="preserve"> сельского поселения. План включает в себя объекты финансового контроля, сроки проведения контрольных мероприятий. 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План контрольных мероприятий на следующий финансовый год составляется и утверждается в срок, не позднее 30 декабря года, предшествующего году проведения.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2.</w:t>
      </w:r>
      <w:r w:rsidRPr="004E1B0C">
        <w:rPr>
          <w:lang w:val="ru-RU"/>
        </w:rPr>
        <w:t xml:space="preserve"> Составление плана контрольных мероприятий осуществляется с соблюдением следующих условий: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а) существенность и значимость мероприятий, осуществляемых объектами контроля, в отношении которых предполагается проведение контрольного мероприятия, и (или) направления и объема бюджетных расходов;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б) своевременность и периодичность проведения контрольных мероприятий;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в) реальность сроков проведения контрольных мероприятий;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г) обеспечение равномерности нагрузки (по временным и трудовым ресурсам);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д) степень обеспеченности ресурсами (трудовыми, техническими, материальными);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е) наличие резерва времени для выполнения внеплановых ревизий.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3</w:t>
      </w:r>
      <w:r w:rsidRPr="004E1B0C">
        <w:rPr>
          <w:lang w:val="ru-RU"/>
        </w:rPr>
        <w:t>. Отбор контрольных мероприятий осуществляется исходя из следующих критериев: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а) существенность и значимость мероприятий, осуществляемых объектом контроля, и (или) направления и объемов бюджетных расходов;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б) оценка состояния внутреннего финансового контроля и аудита в отношении объекта контроля,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в) длительность периода, прошедшего с момента проведения идентичного контрольного мероприятия органом внутреннего муниципального финансового контроля (в случае, если указанный период превышает 3 года, данный критерий имеет наивысший приоритет);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lastRenderedPageBreak/>
        <w:t>г) информации о наличии признаков нарушений, поступившей от</w:t>
      </w:r>
      <w:r w:rsidRPr="004E1B0C">
        <w:rPr>
          <w:color w:val="FF0000"/>
          <w:lang w:val="ru-RU"/>
        </w:rPr>
        <w:t xml:space="preserve"> </w:t>
      </w:r>
      <w:r w:rsidRPr="004E1B0C">
        <w:rPr>
          <w:lang w:val="ru-RU"/>
        </w:rPr>
        <w:t xml:space="preserve">органов муниципального финансового контроля, главных администраторов средств бюджета муниципального образования </w:t>
      </w:r>
      <w:r>
        <w:rPr>
          <w:lang w:val="ru-RU"/>
        </w:rPr>
        <w:t>«</w:t>
      </w:r>
      <w:proofErr w:type="spellStart"/>
      <w:r>
        <w:rPr>
          <w:lang w:val="ru-RU"/>
        </w:rPr>
        <w:t>Нежнов</w:t>
      </w:r>
      <w:r w:rsidRPr="004E1B0C">
        <w:rPr>
          <w:lang w:val="ru-RU"/>
        </w:rPr>
        <w:t>ское</w:t>
      </w:r>
      <w:proofErr w:type="spellEnd"/>
      <w:r w:rsidRPr="004E1B0C">
        <w:rPr>
          <w:lang w:val="ru-RU"/>
        </w:rPr>
        <w:t xml:space="preserve"> сельское поселение</w:t>
      </w:r>
      <w:r>
        <w:rPr>
          <w:lang w:val="ru-RU"/>
        </w:rPr>
        <w:t>» муниципального образования «</w:t>
      </w:r>
      <w:proofErr w:type="spellStart"/>
      <w:r w:rsidRPr="004E1B0C">
        <w:rPr>
          <w:lang w:val="ru-RU"/>
        </w:rPr>
        <w:t>Кингисеппский</w:t>
      </w:r>
      <w:proofErr w:type="spellEnd"/>
      <w:r>
        <w:rPr>
          <w:lang w:val="ru-RU"/>
        </w:rPr>
        <w:t xml:space="preserve"> </w:t>
      </w:r>
      <w:r w:rsidRPr="004E1B0C">
        <w:rPr>
          <w:lang w:val="ru-RU"/>
        </w:rPr>
        <w:t>муниципальн</w:t>
      </w:r>
      <w:r>
        <w:rPr>
          <w:lang w:val="ru-RU"/>
        </w:rPr>
        <w:t>ый район»</w:t>
      </w:r>
      <w:r w:rsidRPr="004E1B0C">
        <w:rPr>
          <w:lang w:val="ru-RU"/>
        </w:rPr>
        <w:t>, а также выявленной по результатам анализа данных единой информационной системы в сфере закупок.</w:t>
      </w:r>
    </w:p>
    <w:p w:rsidR="005D1FE5" w:rsidRDefault="005D1FE5" w:rsidP="005D1FE5">
      <w:pPr>
        <w:autoSpaceDE w:val="0"/>
        <w:autoSpaceDN w:val="0"/>
        <w:adjustRightInd w:val="0"/>
        <w:ind w:firstLine="720"/>
        <w:jc w:val="center"/>
        <w:outlineLvl w:val="1"/>
        <w:rPr>
          <w:lang w:val="ru-RU"/>
        </w:rPr>
      </w:pPr>
    </w:p>
    <w:p w:rsidR="005D1FE5" w:rsidRDefault="005D1FE5" w:rsidP="005D1FE5">
      <w:pPr>
        <w:autoSpaceDE w:val="0"/>
        <w:autoSpaceDN w:val="0"/>
        <w:adjustRightInd w:val="0"/>
        <w:ind w:firstLine="720"/>
        <w:jc w:val="center"/>
        <w:outlineLvl w:val="1"/>
        <w:rPr>
          <w:lang w:val="ru-RU"/>
        </w:rPr>
      </w:pPr>
    </w:p>
    <w:p w:rsidR="005D1FE5" w:rsidRPr="004E1B0C" w:rsidRDefault="005D1FE5" w:rsidP="005D1FE5">
      <w:pPr>
        <w:autoSpaceDE w:val="0"/>
        <w:autoSpaceDN w:val="0"/>
        <w:adjustRightInd w:val="0"/>
        <w:ind w:firstLine="720"/>
        <w:jc w:val="center"/>
        <w:outlineLvl w:val="1"/>
        <w:rPr>
          <w:lang w:val="ru-RU"/>
        </w:rPr>
      </w:pPr>
      <w:r w:rsidRPr="004E1B0C">
        <w:rPr>
          <w:lang w:val="ru-RU"/>
        </w:rPr>
        <w:t>III. Требования к проведению контрольных мероприятий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1</w:t>
      </w:r>
      <w:r w:rsidRPr="004E1B0C">
        <w:rPr>
          <w:lang w:val="ru-RU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2</w:t>
      </w:r>
      <w:r w:rsidRPr="004E1B0C">
        <w:rPr>
          <w:lang w:val="ru-RU"/>
        </w:rPr>
        <w:t>. Контрольное мероприятие проводится на основании распоряжения главы администрации о его назначении, в котором указываются наименование объекта контроля, проверяемый период 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3</w:t>
      </w:r>
      <w:r w:rsidRPr="004E1B0C">
        <w:rPr>
          <w:lang w:val="ru-RU"/>
        </w:rPr>
        <w:t>. Решение о приостановлении проведения контрольного мероприятия принимается распоряжением главы администрации на основании мотивированного обращения должностного лица,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4</w:t>
      </w:r>
      <w:r w:rsidRPr="004E1B0C">
        <w:rPr>
          <w:lang w:val="ru-RU"/>
        </w:rPr>
        <w:t>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D1FE5" w:rsidRPr="004E1B0C" w:rsidRDefault="005D1FE5" w:rsidP="005D1FE5">
      <w:pPr>
        <w:autoSpaceDE w:val="0"/>
        <w:autoSpaceDN w:val="0"/>
        <w:adjustRightInd w:val="0"/>
        <w:ind w:firstLine="720"/>
        <w:jc w:val="center"/>
        <w:outlineLvl w:val="2"/>
        <w:rPr>
          <w:lang w:val="ru-RU"/>
        </w:rPr>
      </w:pPr>
      <w:r w:rsidRPr="004E1B0C">
        <w:rPr>
          <w:lang w:val="en-US"/>
        </w:rPr>
        <w:t>IV</w:t>
      </w:r>
      <w:r w:rsidRPr="004E1B0C">
        <w:rPr>
          <w:lang w:val="ru-RU"/>
        </w:rPr>
        <w:t xml:space="preserve">. Проведение контрольного мероприятия 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1</w:t>
      </w:r>
      <w:r w:rsidRPr="004E1B0C">
        <w:rPr>
          <w:lang w:val="ru-RU"/>
        </w:rPr>
        <w:t>. При проведении контрольного мероприятия осуществляются анализ и оценка состояния сферы деятельности объекта контроля.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2</w:t>
      </w:r>
      <w:r w:rsidRPr="004E1B0C">
        <w:rPr>
          <w:lang w:val="ru-RU"/>
        </w:rPr>
        <w:t>. Контрольное мероприятие проводится в порядке и сроки, установленные для выездных проверок (ревизий).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3. При проведении контрольного мероприятия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 xml:space="preserve">4. По результатам контрольного мероприятия оформляется </w:t>
      </w:r>
      <w:r>
        <w:rPr>
          <w:lang w:val="ru-RU"/>
        </w:rPr>
        <w:t>акт проверки</w:t>
      </w:r>
      <w:r w:rsidRPr="004E1B0C">
        <w:rPr>
          <w:lang w:val="ru-RU"/>
        </w:rPr>
        <w:t>, котор</w:t>
      </w:r>
      <w:r>
        <w:rPr>
          <w:lang w:val="ru-RU"/>
        </w:rPr>
        <w:t>ый</w:t>
      </w:r>
      <w:r w:rsidRPr="004E1B0C">
        <w:rPr>
          <w:lang w:val="ru-RU"/>
        </w:rPr>
        <w:t xml:space="preserve"> подписывается должностным лицом не позднее последнего дня срока проведения обследования. </w:t>
      </w:r>
      <w:r>
        <w:rPr>
          <w:lang w:val="ru-RU"/>
        </w:rPr>
        <w:t xml:space="preserve">Акт </w:t>
      </w:r>
      <w:r w:rsidRPr="004E1B0C">
        <w:rPr>
          <w:lang w:val="ru-RU"/>
        </w:rPr>
        <w:t xml:space="preserve">в течение 3 рабочих дней со дня его подписания вручается (направляется) представителю объекта контроля в соответствии с настоящим Порядком. 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Акт </w:t>
      </w:r>
      <w:r w:rsidRPr="004E1B0C">
        <w:rPr>
          <w:lang w:val="ru-RU"/>
        </w:rPr>
        <w:t>содержит информацию, относящуюся к объекту контроля и предмету контрольного мероприятия (наименование темы, дату и место составления, сведения об участниках и основание проведения, проверяемый период</w:t>
      </w:r>
      <w:r>
        <w:rPr>
          <w:lang w:val="ru-RU"/>
        </w:rPr>
        <w:t>, результаты проводимой проверки</w:t>
      </w:r>
      <w:r w:rsidRPr="004E1B0C">
        <w:rPr>
          <w:lang w:val="ru-RU"/>
        </w:rPr>
        <w:t>).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5</w:t>
      </w:r>
      <w:r w:rsidRPr="004E1B0C">
        <w:rPr>
          <w:lang w:val="ru-RU"/>
        </w:rPr>
        <w:t>. Заключение и иные материалы обследования подлежат рассмотрению руководителем в течение 30 дней со дня подписания заключения.</w:t>
      </w:r>
    </w:p>
    <w:p w:rsidR="005D1FE5" w:rsidRPr="004E1B0C" w:rsidRDefault="005D1FE5" w:rsidP="005D1FE5">
      <w:pPr>
        <w:autoSpaceDE w:val="0"/>
        <w:autoSpaceDN w:val="0"/>
        <w:adjustRightInd w:val="0"/>
        <w:ind w:firstLine="720"/>
        <w:outlineLvl w:val="2"/>
        <w:rPr>
          <w:lang w:val="ru-RU"/>
        </w:rPr>
      </w:pPr>
    </w:p>
    <w:p w:rsidR="005D1FE5" w:rsidRPr="004E1B0C" w:rsidRDefault="005D1FE5" w:rsidP="005D1FE5">
      <w:pPr>
        <w:autoSpaceDE w:val="0"/>
        <w:autoSpaceDN w:val="0"/>
        <w:adjustRightInd w:val="0"/>
        <w:ind w:firstLine="720"/>
        <w:jc w:val="center"/>
        <w:outlineLvl w:val="2"/>
        <w:rPr>
          <w:lang w:val="ru-RU"/>
        </w:rPr>
      </w:pPr>
      <w:r w:rsidRPr="004E1B0C">
        <w:rPr>
          <w:lang w:val="en-US"/>
        </w:rPr>
        <w:t>V</w:t>
      </w:r>
      <w:r w:rsidRPr="004E1B0C">
        <w:rPr>
          <w:lang w:val="ru-RU"/>
        </w:rPr>
        <w:t>. Реализация результатов проведения контрольных мероприятий</w:t>
      </w:r>
    </w:p>
    <w:p w:rsidR="005D1FE5" w:rsidRPr="004E1B0C" w:rsidRDefault="005D1FE5" w:rsidP="005D1FE5">
      <w:pPr>
        <w:autoSpaceDE w:val="0"/>
        <w:autoSpaceDN w:val="0"/>
        <w:adjustRightInd w:val="0"/>
        <w:ind w:firstLine="720"/>
        <w:jc w:val="center"/>
        <w:outlineLvl w:val="2"/>
        <w:rPr>
          <w:lang w:val="ru-RU"/>
        </w:rPr>
      </w:pP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1</w:t>
      </w:r>
      <w:r w:rsidRPr="004E1B0C">
        <w:rPr>
          <w:lang w:val="ru-RU"/>
        </w:rPr>
        <w:t>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должностным лицом, осуществляющим полномочия по проведению контрольных мероприятий, составляются представления и (или) предписания.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2</w:t>
      </w:r>
      <w:r w:rsidRPr="004E1B0C">
        <w:rPr>
          <w:lang w:val="ru-RU"/>
        </w:rPr>
        <w:t>. При осуществлении полномочий по внутреннему муниципальному финансовому контролю в сфере бюджетных правоотношений должностное лицо, направляет на имя главы администрации: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 xml:space="preserve">представления, содержащие обязательную для рассмотрения в установленные в нем сроки или, если срок в нем не установлен, в течение 30 дней со дня его получения, </w:t>
      </w:r>
      <w:r w:rsidRPr="004E1B0C">
        <w:rPr>
          <w:lang w:val="ru-RU"/>
        </w:rPr>
        <w:lastRenderedPageBreak/>
        <w:t xml:space="preserve">информацию о выявленных нарушениях бюджетного законодательства Российской Федерации, нормативных правовых актов Ленинградской области, муниципальных правовых актов муниципального образования муниципального образования </w:t>
      </w:r>
      <w:r>
        <w:rPr>
          <w:lang w:val="ru-RU"/>
        </w:rPr>
        <w:t>«</w:t>
      </w:r>
      <w:proofErr w:type="spellStart"/>
      <w:r>
        <w:rPr>
          <w:lang w:val="ru-RU"/>
        </w:rPr>
        <w:t>Нежнов</w:t>
      </w:r>
      <w:r w:rsidRPr="004E1B0C">
        <w:rPr>
          <w:lang w:val="ru-RU"/>
        </w:rPr>
        <w:t>ское</w:t>
      </w:r>
      <w:proofErr w:type="spellEnd"/>
      <w:r w:rsidRPr="004E1B0C">
        <w:rPr>
          <w:lang w:val="ru-RU"/>
        </w:rPr>
        <w:t xml:space="preserve"> сельское поселение</w:t>
      </w:r>
      <w:r>
        <w:rPr>
          <w:lang w:val="ru-RU"/>
        </w:rPr>
        <w:t>» муниципального образования «</w:t>
      </w:r>
      <w:r w:rsidRPr="004E1B0C">
        <w:rPr>
          <w:lang w:val="ru-RU"/>
        </w:rPr>
        <w:t xml:space="preserve"> </w:t>
      </w:r>
      <w:proofErr w:type="spellStart"/>
      <w:r w:rsidRPr="004E1B0C">
        <w:rPr>
          <w:lang w:val="ru-RU"/>
        </w:rPr>
        <w:t>Кингисеппск</w:t>
      </w:r>
      <w:r>
        <w:rPr>
          <w:lang w:val="ru-RU"/>
        </w:rPr>
        <w:t>ий</w:t>
      </w:r>
      <w:proofErr w:type="spellEnd"/>
      <w:r w:rsidRPr="004E1B0C">
        <w:rPr>
          <w:lang w:val="ru-RU"/>
        </w:rPr>
        <w:t xml:space="preserve"> муниципальн</w:t>
      </w:r>
      <w:r>
        <w:rPr>
          <w:lang w:val="ru-RU"/>
        </w:rPr>
        <w:t>ый</w:t>
      </w:r>
      <w:r w:rsidRPr="004E1B0C">
        <w:rPr>
          <w:lang w:val="ru-RU"/>
        </w:rPr>
        <w:t xml:space="preserve"> район</w:t>
      </w:r>
      <w:r>
        <w:rPr>
          <w:lang w:val="ru-RU"/>
        </w:rPr>
        <w:t>»</w:t>
      </w:r>
      <w:r w:rsidRPr="004E1B0C">
        <w:rPr>
          <w:lang w:val="ru-RU"/>
        </w:rPr>
        <w:t xml:space="preserve"> Ленинградской области,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 xml:space="preserve">предписания об устранении нарушений бюджетного законодательства Российской Федерации, нормативных правовых актов Ленинградской области, муниципальных </w:t>
      </w:r>
      <w:r>
        <w:rPr>
          <w:lang w:val="ru-RU"/>
        </w:rPr>
        <w:t>муниципального образования «</w:t>
      </w:r>
      <w:r w:rsidRPr="004E1B0C">
        <w:rPr>
          <w:lang w:val="ru-RU"/>
        </w:rPr>
        <w:t xml:space="preserve"> </w:t>
      </w:r>
      <w:proofErr w:type="spellStart"/>
      <w:r w:rsidRPr="004E1B0C">
        <w:rPr>
          <w:lang w:val="ru-RU"/>
        </w:rPr>
        <w:t>Кингисеппск</w:t>
      </w:r>
      <w:r>
        <w:rPr>
          <w:lang w:val="ru-RU"/>
        </w:rPr>
        <w:t>ий</w:t>
      </w:r>
      <w:proofErr w:type="spellEnd"/>
      <w:r w:rsidRPr="004E1B0C">
        <w:rPr>
          <w:lang w:val="ru-RU"/>
        </w:rPr>
        <w:t xml:space="preserve"> муниципального район</w:t>
      </w:r>
      <w:r>
        <w:rPr>
          <w:lang w:val="ru-RU"/>
        </w:rPr>
        <w:t>»</w:t>
      </w:r>
      <w:r w:rsidRPr="004E1B0C">
        <w:rPr>
          <w:lang w:val="ru-RU"/>
        </w:rPr>
        <w:t xml:space="preserve"> Ленинградской области, и иных нормативных правовых актов, регулирующих бюджетные правоотношения, и (или) о возмещении ущерба, причиненного такими нарушениями муниципальному образованию </w:t>
      </w:r>
      <w:r>
        <w:rPr>
          <w:lang w:val="ru-RU"/>
        </w:rPr>
        <w:t>«</w:t>
      </w:r>
      <w:proofErr w:type="spellStart"/>
      <w:r>
        <w:rPr>
          <w:lang w:val="ru-RU"/>
        </w:rPr>
        <w:t>Нежновское</w:t>
      </w:r>
      <w:proofErr w:type="spellEnd"/>
      <w:r w:rsidRPr="004E1B0C">
        <w:rPr>
          <w:lang w:val="ru-RU"/>
        </w:rPr>
        <w:t xml:space="preserve"> сельское поселение</w:t>
      </w:r>
      <w:r>
        <w:rPr>
          <w:lang w:val="ru-RU"/>
        </w:rPr>
        <w:t>» муниципального образования «</w:t>
      </w:r>
      <w:r w:rsidRPr="004E1B0C">
        <w:rPr>
          <w:lang w:val="ru-RU"/>
        </w:rPr>
        <w:t xml:space="preserve">  </w:t>
      </w:r>
      <w:proofErr w:type="spellStart"/>
      <w:r>
        <w:rPr>
          <w:lang w:val="ru-RU"/>
        </w:rPr>
        <w:t>Кингисеппский</w:t>
      </w:r>
      <w:proofErr w:type="spellEnd"/>
      <w:r w:rsidRPr="004E1B0C">
        <w:rPr>
          <w:lang w:val="ru-RU"/>
        </w:rPr>
        <w:t xml:space="preserve"> муниципальн</w:t>
      </w:r>
      <w:r>
        <w:rPr>
          <w:lang w:val="ru-RU"/>
        </w:rPr>
        <w:t>ый район»</w:t>
      </w:r>
      <w:r w:rsidRPr="004E1B0C">
        <w:rPr>
          <w:lang w:val="ru-RU"/>
        </w:rPr>
        <w:t xml:space="preserve"> Ленинградской области, в установленный в предписании срок.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 xml:space="preserve">3. При осуществлении внутреннего муниципального финансового контроля в отношении закупок для обеспечения муниципальных нужд муниципального образования </w:t>
      </w:r>
      <w:r>
        <w:rPr>
          <w:lang w:val="ru-RU"/>
        </w:rPr>
        <w:t>«</w:t>
      </w:r>
      <w:proofErr w:type="spellStart"/>
      <w:r>
        <w:rPr>
          <w:lang w:val="ru-RU"/>
        </w:rPr>
        <w:t>Нежновское</w:t>
      </w:r>
      <w:proofErr w:type="spellEnd"/>
      <w:r w:rsidRPr="004E1B0C">
        <w:rPr>
          <w:lang w:val="ru-RU"/>
        </w:rPr>
        <w:t xml:space="preserve"> сельское поседение</w:t>
      </w:r>
      <w:r>
        <w:rPr>
          <w:lang w:val="ru-RU"/>
        </w:rPr>
        <w:t>» муниципального образования «</w:t>
      </w:r>
      <w:proofErr w:type="spellStart"/>
      <w:r w:rsidRPr="004E1B0C">
        <w:rPr>
          <w:lang w:val="ru-RU"/>
        </w:rPr>
        <w:t>Кингисеппский</w:t>
      </w:r>
      <w:proofErr w:type="spellEnd"/>
      <w:r w:rsidRPr="004E1B0C">
        <w:rPr>
          <w:lang w:val="ru-RU"/>
        </w:rPr>
        <w:t xml:space="preserve"> муниципальн</w:t>
      </w:r>
      <w:r>
        <w:rPr>
          <w:lang w:val="ru-RU"/>
        </w:rPr>
        <w:t>ый район»</w:t>
      </w:r>
      <w:r w:rsidRPr="004E1B0C">
        <w:rPr>
          <w:lang w:val="ru-RU"/>
        </w:rPr>
        <w:t xml:space="preserve"> Ленинградской области должностное лицо, уполномоченное на проведение контрольных мероприятий вправе: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-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правонарушениях;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 xml:space="preserve">- выдавать обязательные для исполнения предписания об устранении нарушений законодательства Российской Федерации, нормативных правовых актов Ленинградской области, муниципальных правовых актов муниципального образования </w:t>
      </w:r>
      <w:r>
        <w:rPr>
          <w:lang w:val="ru-RU"/>
        </w:rPr>
        <w:t>«</w:t>
      </w:r>
      <w:proofErr w:type="spellStart"/>
      <w:r>
        <w:rPr>
          <w:lang w:val="ru-RU"/>
        </w:rPr>
        <w:t>Нежнов</w:t>
      </w:r>
      <w:r w:rsidRPr="004E1B0C">
        <w:rPr>
          <w:lang w:val="ru-RU"/>
        </w:rPr>
        <w:t>ское</w:t>
      </w:r>
      <w:proofErr w:type="spellEnd"/>
      <w:r w:rsidRPr="004E1B0C">
        <w:rPr>
          <w:lang w:val="ru-RU"/>
        </w:rPr>
        <w:t xml:space="preserve"> сельское поселение </w:t>
      </w:r>
      <w:r>
        <w:rPr>
          <w:lang w:val="ru-RU"/>
        </w:rPr>
        <w:t>муниципального образования «</w:t>
      </w:r>
      <w:proofErr w:type="spellStart"/>
      <w:r w:rsidRPr="004E1B0C">
        <w:rPr>
          <w:lang w:val="ru-RU"/>
        </w:rPr>
        <w:t>Кингисеппск</w:t>
      </w:r>
      <w:r>
        <w:rPr>
          <w:lang w:val="ru-RU"/>
        </w:rPr>
        <w:t>ий</w:t>
      </w:r>
      <w:proofErr w:type="spellEnd"/>
      <w:r w:rsidRPr="004E1B0C">
        <w:rPr>
          <w:lang w:val="ru-RU"/>
        </w:rPr>
        <w:t xml:space="preserve"> муниципальн</w:t>
      </w:r>
      <w:r>
        <w:rPr>
          <w:lang w:val="ru-RU"/>
        </w:rPr>
        <w:t>ый район»</w:t>
      </w:r>
      <w:r w:rsidRPr="004E1B0C">
        <w:rPr>
          <w:lang w:val="ru-RU"/>
        </w:rPr>
        <w:t xml:space="preserve"> Ленинградской области, и иных нормативных правовых актов о контрактной системе в сфере закупок, в том числе об аннулировании определения поставщиков (подрядчиков, исполнителей);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 xml:space="preserve">-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2" w:history="1">
        <w:r w:rsidRPr="004E1B0C">
          <w:rPr>
            <w:lang w:val="ru-RU"/>
          </w:rPr>
          <w:t>кодексом</w:t>
        </w:r>
      </w:hyperlink>
      <w:r w:rsidRPr="004E1B0C">
        <w:rPr>
          <w:lang w:val="ru-RU"/>
        </w:rPr>
        <w:t xml:space="preserve"> Российской Федерации.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4</w:t>
      </w:r>
      <w:r w:rsidRPr="004E1B0C">
        <w:rPr>
          <w:lang w:val="ru-RU"/>
        </w:rPr>
        <w:t>. Представление (предписание) должно быть исполнено в установленные в нем сроки, неисполнение или ненадлежащее исполнение предписания влечет за собой ответственность, установленную законодательством Российской Федерации.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5</w:t>
      </w:r>
      <w:r w:rsidRPr="004E1B0C">
        <w:rPr>
          <w:lang w:val="ru-RU"/>
        </w:rPr>
        <w:t>. Информация объекта финансового контроля о принятых мерах, по устранению выявленных в ходе ревизии или проверки нарушений представляется главе администрации поселения не позднее 20 рабочих дней с момента получения представлений (предписаний), если в них не указаны иные сроки ее представления.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6</w:t>
      </w:r>
      <w:r w:rsidRPr="004E1B0C">
        <w:rPr>
          <w:lang w:val="ru-RU"/>
        </w:rPr>
        <w:t xml:space="preserve">. По результатам контрольных мероприятий, 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правоотношения, договоров (соглашений), на основании которых предоставляются средства из бюджета </w:t>
      </w:r>
      <w:r>
        <w:rPr>
          <w:lang w:val="ru-RU"/>
        </w:rPr>
        <w:t>МО «</w:t>
      </w:r>
      <w:proofErr w:type="spellStart"/>
      <w:r>
        <w:rPr>
          <w:lang w:val="ru-RU"/>
        </w:rPr>
        <w:t>Нежновское</w:t>
      </w:r>
      <w:proofErr w:type="spellEnd"/>
      <w:r>
        <w:rPr>
          <w:lang w:val="ru-RU"/>
        </w:rPr>
        <w:t xml:space="preserve"> сельское поселение»</w:t>
      </w:r>
      <w:r w:rsidRPr="004E1B0C">
        <w:rPr>
          <w:lang w:val="ru-RU"/>
        </w:rPr>
        <w:t xml:space="preserve"> предусмотрено применение бюджетных мер принуждения в соответствии с </w:t>
      </w:r>
      <w:hyperlink r:id="rId13" w:history="1">
        <w:r w:rsidRPr="004E1B0C">
          <w:rPr>
            <w:lang w:val="ru-RU"/>
          </w:rPr>
          <w:t>главой 30</w:t>
        </w:r>
      </w:hyperlink>
      <w:r w:rsidRPr="004E1B0C">
        <w:rPr>
          <w:lang w:val="ru-RU"/>
        </w:rPr>
        <w:t xml:space="preserve"> Бюджетного Кодекса РФ. 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7</w:t>
      </w:r>
      <w:r w:rsidRPr="004E1B0C">
        <w:rPr>
          <w:lang w:val="ru-RU"/>
        </w:rPr>
        <w:t>. Предписание может быть обжаловано объектом контроля в судебном порядке.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Отмена представлений и предписаний должностного лица, уполномоченного на осуществление внутреннего финансового контроля   возможна в судебном порядке. Отмена представления, предписания, или внесение в них изменений осуществляется должностным лицом, осуществляющим полномочия по проведению контрольных мероприятий по результатам обжалования решений, действий (бездействия) должностных лиц.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8</w:t>
      </w:r>
      <w:r w:rsidRPr="004E1B0C">
        <w:rPr>
          <w:lang w:val="ru-RU"/>
        </w:rPr>
        <w:t xml:space="preserve">. Должностное лицо контроля осуществляет контроль за исполнением представлений и предписаний. В случае неисполнения представлений и предписаний к лицу, не исполнившему такое представление и (или) предписание, применяются меры </w:t>
      </w:r>
      <w:r w:rsidRPr="004E1B0C">
        <w:rPr>
          <w:lang w:val="ru-RU"/>
        </w:rPr>
        <w:lastRenderedPageBreak/>
        <w:t>ответственности в соответствии с законодательством Российской Федерации, нормативными правовыми актами Ленинградской области.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9.</w:t>
      </w:r>
      <w:r w:rsidRPr="004E1B0C">
        <w:rPr>
          <w:lang w:val="ru-RU"/>
        </w:rPr>
        <w:t xml:space="preserve"> В случае неисполнения предписания о возмещении ущерба, причиненного муниципальному образованию </w:t>
      </w:r>
      <w:r>
        <w:rPr>
          <w:lang w:val="ru-RU"/>
        </w:rPr>
        <w:t>«</w:t>
      </w:r>
      <w:proofErr w:type="spellStart"/>
      <w:r>
        <w:rPr>
          <w:lang w:val="ru-RU"/>
        </w:rPr>
        <w:t>Нежновское</w:t>
      </w:r>
      <w:proofErr w:type="spellEnd"/>
      <w:r w:rsidRPr="004E1B0C">
        <w:rPr>
          <w:lang w:val="ru-RU"/>
        </w:rPr>
        <w:t xml:space="preserve"> сельское поселение</w:t>
      </w:r>
      <w:r>
        <w:rPr>
          <w:lang w:val="ru-RU"/>
        </w:rPr>
        <w:t>» муниципального образования «</w:t>
      </w:r>
      <w:r w:rsidRPr="004E1B0C">
        <w:rPr>
          <w:lang w:val="ru-RU"/>
        </w:rPr>
        <w:t xml:space="preserve"> </w:t>
      </w:r>
      <w:proofErr w:type="spellStart"/>
      <w:r w:rsidRPr="004E1B0C">
        <w:rPr>
          <w:lang w:val="ru-RU"/>
        </w:rPr>
        <w:t>Кингисеппск</w:t>
      </w:r>
      <w:r>
        <w:rPr>
          <w:lang w:val="ru-RU"/>
        </w:rPr>
        <w:t>ий</w:t>
      </w:r>
      <w:proofErr w:type="spellEnd"/>
      <w:r>
        <w:rPr>
          <w:lang w:val="ru-RU"/>
        </w:rPr>
        <w:t xml:space="preserve"> </w:t>
      </w:r>
      <w:r w:rsidRPr="004E1B0C">
        <w:rPr>
          <w:lang w:val="ru-RU"/>
        </w:rPr>
        <w:t>муниципальн</w:t>
      </w:r>
      <w:r>
        <w:rPr>
          <w:lang w:val="ru-RU"/>
        </w:rPr>
        <w:t>ый</w:t>
      </w:r>
      <w:r w:rsidRPr="004E1B0C">
        <w:rPr>
          <w:lang w:val="ru-RU"/>
        </w:rPr>
        <w:t xml:space="preserve"> район</w:t>
      </w:r>
      <w:r>
        <w:rPr>
          <w:lang w:val="ru-RU"/>
        </w:rPr>
        <w:t>»</w:t>
      </w:r>
      <w:r w:rsidRPr="004E1B0C">
        <w:rPr>
          <w:lang w:val="ru-RU"/>
        </w:rPr>
        <w:t xml:space="preserve"> Ленинградской области, нарушением бюджетного законодательства Российской Федерации, нормативных правовых актов Ленинградской области, муниципальных правовых актов муниципального образования </w:t>
      </w:r>
      <w:r>
        <w:rPr>
          <w:lang w:val="ru-RU"/>
        </w:rPr>
        <w:t>«</w:t>
      </w:r>
      <w:proofErr w:type="spellStart"/>
      <w:r>
        <w:rPr>
          <w:lang w:val="ru-RU"/>
        </w:rPr>
        <w:t>Нежновское</w:t>
      </w:r>
      <w:proofErr w:type="spellEnd"/>
      <w:r w:rsidRPr="004E1B0C">
        <w:rPr>
          <w:lang w:val="ru-RU"/>
        </w:rPr>
        <w:t xml:space="preserve"> сельское поселение</w:t>
      </w:r>
      <w:r>
        <w:rPr>
          <w:lang w:val="ru-RU"/>
        </w:rPr>
        <w:t xml:space="preserve">» муниципального образования </w:t>
      </w:r>
      <w:r w:rsidRPr="004E1B0C">
        <w:rPr>
          <w:lang w:val="ru-RU"/>
        </w:rPr>
        <w:t xml:space="preserve"> </w:t>
      </w:r>
      <w:r>
        <w:rPr>
          <w:lang w:val="ru-RU"/>
        </w:rPr>
        <w:t>«</w:t>
      </w:r>
      <w:proofErr w:type="spellStart"/>
      <w:r w:rsidRPr="004E1B0C">
        <w:rPr>
          <w:lang w:val="ru-RU"/>
        </w:rPr>
        <w:t>Кингисеппск</w:t>
      </w:r>
      <w:r>
        <w:rPr>
          <w:lang w:val="ru-RU"/>
        </w:rPr>
        <w:t>ий</w:t>
      </w:r>
      <w:proofErr w:type="spellEnd"/>
      <w:r w:rsidRPr="004E1B0C">
        <w:rPr>
          <w:lang w:val="ru-RU"/>
        </w:rPr>
        <w:t xml:space="preserve"> муниципальн</w:t>
      </w:r>
      <w:r>
        <w:rPr>
          <w:lang w:val="ru-RU"/>
        </w:rPr>
        <w:t>ый</w:t>
      </w:r>
      <w:r w:rsidRPr="004E1B0C">
        <w:rPr>
          <w:lang w:val="ru-RU"/>
        </w:rPr>
        <w:t xml:space="preserve"> район</w:t>
      </w:r>
      <w:r>
        <w:rPr>
          <w:lang w:val="ru-RU"/>
        </w:rPr>
        <w:t>»</w:t>
      </w:r>
      <w:r w:rsidRPr="004E1B0C">
        <w:rPr>
          <w:lang w:val="ru-RU"/>
        </w:rPr>
        <w:t xml:space="preserve"> Ленинградской области, должностное лицо, направляет в суд исковое заявление о возмещении должностными лицами, допустившими указанное нарушение, ущерба, причиненного муниципальному образованию </w:t>
      </w:r>
      <w:r>
        <w:rPr>
          <w:lang w:val="ru-RU"/>
        </w:rPr>
        <w:t>«</w:t>
      </w:r>
      <w:proofErr w:type="spellStart"/>
      <w:r>
        <w:rPr>
          <w:lang w:val="ru-RU"/>
        </w:rPr>
        <w:t>Нежновское</w:t>
      </w:r>
      <w:proofErr w:type="spellEnd"/>
      <w:r w:rsidRPr="004E1B0C">
        <w:rPr>
          <w:lang w:val="ru-RU"/>
        </w:rPr>
        <w:t xml:space="preserve"> сельское поселение</w:t>
      </w:r>
      <w:r>
        <w:rPr>
          <w:lang w:val="ru-RU"/>
        </w:rPr>
        <w:t>» муниципального образования</w:t>
      </w:r>
      <w:r w:rsidRPr="004E1B0C">
        <w:rPr>
          <w:lang w:val="ru-RU"/>
        </w:rPr>
        <w:t xml:space="preserve"> </w:t>
      </w:r>
      <w:r>
        <w:rPr>
          <w:lang w:val="ru-RU"/>
        </w:rPr>
        <w:t>«</w:t>
      </w:r>
      <w:proofErr w:type="spellStart"/>
      <w:r w:rsidRPr="004E1B0C">
        <w:rPr>
          <w:lang w:val="ru-RU"/>
        </w:rPr>
        <w:t>Кингисеппск</w:t>
      </w:r>
      <w:r>
        <w:rPr>
          <w:lang w:val="ru-RU"/>
        </w:rPr>
        <w:t>ий</w:t>
      </w:r>
      <w:proofErr w:type="spellEnd"/>
      <w:r>
        <w:rPr>
          <w:lang w:val="ru-RU"/>
        </w:rPr>
        <w:t xml:space="preserve"> </w:t>
      </w:r>
      <w:r w:rsidRPr="004E1B0C">
        <w:rPr>
          <w:lang w:val="ru-RU"/>
        </w:rPr>
        <w:t xml:space="preserve"> муниципальн</w:t>
      </w:r>
      <w:r>
        <w:rPr>
          <w:lang w:val="ru-RU"/>
        </w:rPr>
        <w:t>ый район»</w:t>
      </w:r>
      <w:r w:rsidRPr="004E1B0C">
        <w:rPr>
          <w:lang w:val="ru-RU"/>
        </w:rPr>
        <w:t xml:space="preserve"> Ленинградской области и защищает в суде интересы муниципального образования </w:t>
      </w:r>
      <w:r>
        <w:rPr>
          <w:lang w:val="ru-RU"/>
        </w:rPr>
        <w:t>«</w:t>
      </w:r>
      <w:proofErr w:type="spellStart"/>
      <w:r>
        <w:rPr>
          <w:lang w:val="ru-RU"/>
        </w:rPr>
        <w:t>Нежновское</w:t>
      </w:r>
      <w:proofErr w:type="spellEnd"/>
      <w:r w:rsidRPr="004E1B0C">
        <w:rPr>
          <w:lang w:val="ru-RU"/>
        </w:rPr>
        <w:t xml:space="preserve"> сельское поселение </w:t>
      </w:r>
      <w:r>
        <w:rPr>
          <w:lang w:val="ru-RU"/>
        </w:rPr>
        <w:t>« муниципального образования «</w:t>
      </w:r>
      <w:proofErr w:type="spellStart"/>
      <w:r w:rsidRPr="004E1B0C">
        <w:rPr>
          <w:lang w:val="ru-RU"/>
        </w:rPr>
        <w:t>Кингисеппск</w:t>
      </w:r>
      <w:r>
        <w:rPr>
          <w:lang w:val="ru-RU"/>
        </w:rPr>
        <w:t>ий</w:t>
      </w:r>
      <w:proofErr w:type="spellEnd"/>
      <w:r>
        <w:rPr>
          <w:lang w:val="ru-RU"/>
        </w:rPr>
        <w:t xml:space="preserve"> муниципального район»</w:t>
      </w:r>
      <w:r w:rsidRPr="004E1B0C">
        <w:rPr>
          <w:lang w:val="ru-RU"/>
        </w:rPr>
        <w:t xml:space="preserve">  Ленинградской области по этому иску.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10</w:t>
      </w:r>
      <w:r w:rsidRPr="004E1B0C">
        <w:rPr>
          <w:lang w:val="ru-RU"/>
        </w:rPr>
        <w:t>. При выявлении в ходе проведения контрольных мероприятий административных правонарушений должностное лицо, возбуждает дела об административных правонарушениях в порядке, установленном законодательством Российской Федерации и нормативными правовыми актами Ленинградской области об административных правонарушениях.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11</w:t>
      </w:r>
      <w:r w:rsidRPr="004E1B0C">
        <w:rPr>
          <w:lang w:val="ru-RU"/>
        </w:rPr>
        <w:t>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12</w:t>
      </w:r>
      <w:r w:rsidRPr="004E1B0C">
        <w:rPr>
          <w:lang w:val="ru-RU"/>
        </w:rPr>
        <w:t xml:space="preserve">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распоряжением главы администрации, по предложению должностного лица. 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D1FE5" w:rsidRPr="004E1B0C" w:rsidRDefault="005D1FE5" w:rsidP="005D1FE5">
      <w:pPr>
        <w:autoSpaceDE w:val="0"/>
        <w:autoSpaceDN w:val="0"/>
        <w:adjustRightInd w:val="0"/>
        <w:ind w:firstLine="720"/>
        <w:jc w:val="center"/>
        <w:outlineLvl w:val="1"/>
        <w:rPr>
          <w:lang w:val="ru-RU"/>
        </w:rPr>
      </w:pPr>
      <w:r w:rsidRPr="004E1B0C">
        <w:rPr>
          <w:lang w:val="ru-RU"/>
        </w:rPr>
        <w:t>VI. Требования к составлению и представлению отчетности</w:t>
      </w:r>
    </w:p>
    <w:p w:rsidR="005D1FE5" w:rsidRPr="004E1B0C" w:rsidRDefault="005D1FE5" w:rsidP="005D1FE5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4E1B0C">
        <w:rPr>
          <w:lang w:val="ru-RU"/>
        </w:rPr>
        <w:t>о результатах проведения контрольных мероприятий</w:t>
      </w:r>
    </w:p>
    <w:p w:rsidR="005D1FE5" w:rsidRPr="004E1B0C" w:rsidRDefault="005D1FE5" w:rsidP="005D1FE5">
      <w:pPr>
        <w:autoSpaceDE w:val="0"/>
        <w:autoSpaceDN w:val="0"/>
        <w:adjustRightInd w:val="0"/>
        <w:ind w:firstLine="720"/>
        <w:jc w:val="center"/>
        <w:rPr>
          <w:lang w:val="ru-RU"/>
        </w:rPr>
      </w:pP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1</w:t>
      </w:r>
      <w:r w:rsidRPr="004E1B0C">
        <w:rPr>
          <w:lang w:val="ru-RU"/>
        </w:rPr>
        <w:t xml:space="preserve">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должностное лицо, уполномоченное на осуществление внутреннего финансового контроля составляет и представляет главе муниципального образования </w:t>
      </w:r>
      <w:r>
        <w:rPr>
          <w:lang w:val="ru-RU"/>
        </w:rPr>
        <w:t>«</w:t>
      </w:r>
      <w:proofErr w:type="spellStart"/>
      <w:r>
        <w:rPr>
          <w:lang w:val="ru-RU"/>
        </w:rPr>
        <w:t>Нежновское</w:t>
      </w:r>
      <w:proofErr w:type="spellEnd"/>
      <w:r>
        <w:rPr>
          <w:lang w:val="ru-RU"/>
        </w:rPr>
        <w:t xml:space="preserve"> </w:t>
      </w:r>
      <w:r w:rsidRPr="004E1B0C">
        <w:rPr>
          <w:lang w:val="ru-RU"/>
        </w:rPr>
        <w:t>сельское поселение</w:t>
      </w:r>
      <w:r>
        <w:rPr>
          <w:lang w:val="ru-RU"/>
        </w:rPr>
        <w:t>» муниципального образования «</w:t>
      </w:r>
      <w:r w:rsidRPr="004E1B0C">
        <w:rPr>
          <w:lang w:val="ru-RU"/>
        </w:rPr>
        <w:t xml:space="preserve"> </w:t>
      </w:r>
      <w:proofErr w:type="spellStart"/>
      <w:r w:rsidRPr="004E1B0C">
        <w:rPr>
          <w:lang w:val="ru-RU"/>
        </w:rPr>
        <w:t>Кингисеппск</w:t>
      </w:r>
      <w:r>
        <w:rPr>
          <w:lang w:val="ru-RU"/>
        </w:rPr>
        <w:t>ий</w:t>
      </w:r>
      <w:proofErr w:type="spellEnd"/>
      <w:r w:rsidRPr="004E1B0C">
        <w:rPr>
          <w:lang w:val="ru-RU"/>
        </w:rPr>
        <w:t xml:space="preserve"> муниципальн</w:t>
      </w:r>
      <w:r>
        <w:rPr>
          <w:lang w:val="ru-RU"/>
        </w:rPr>
        <w:t>ый</w:t>
      </w:r>
      <w:r w:rsidRPr="004E1B0C">
        <w:rPr>
          <w:lang w:val="ru-RU"/>
        </w:rPr>
        <w:t xml:space="preserve"> район</w:t>
      </w:r>
      <w:r>
        <w:rPr>
          <w:lang w:val="ru-RU"/>
        </w:rPr>
        <w:t xml:space="preserve">» </w:t>
      </w:r>
      <w:r w:rsidRPr="004E1B0C">
        <w:rPr>
          <w:lang w:val="ru-RU"/>
        </w:rPr>
        <w:t>Ленинградской области отчет по форме, в сроки и порядке, установленные постановлением администрации</w:t>
      </w:r>
      <w:r>
        <w:rPr>
          <w:lang w:val="ru-RU"/>
        </w:rPr>
        <w:t xml:space="preserve"> «</w:t>
      </w:r>
      <w:r w:rsidRPr="004E1B0C">
        <w:rPr>
          <w:lang w:val="ru-RU"/>
        </w:rPr>
        <w:t xml:space="preserve"> </w:t>
      </w:r>
      <w:proofErr w:type="spellStart"/>
      <w:r>
        <w:rPr>
          <w:lang w:val="ru-RU"/>
        </w:rPr>
        <w:t>Нежновское</w:t>
      </w:r>
      <w:proofErr w:type="spellEnd"/>
      <w:r>
        <w:rPr>
          <w:lang w:val="ru-RU"/>
        </w:rPr>
        <w:t xml:space="preserve"> сельское поселение  муниципального образования «</w:t>
      </w:r>
      <w:proofErr w:type="spellStart"/>
      <w:r w:rsidRPr="004E1B0C">
        <w:rPr>
          <w:lang w:val="ru-RU"/>
        </w:rPr>
        <w:t>Кингисеппск</w:t>
      </w:r>
      <w:r>
        <w:rPr>
          <w:lang w:val="ru-RU"/>
        </w:rPr>
        <w:t>ий</w:t>
      </w:r>
      <w:proofErr w:type="spellEnd"/>
      <w:r w:rsidRPr="004E1B0C">
        <w:rPr>
          <w:lang w:val="ru-RU"/>
        </w:rPr>
        <w:t xml:space="preserve"> муниципальн</w:t>
      </w:r>
      <w:r>
        <w:rPr>
          <w:lang w:val="ru-RU"/>
        </w:rPr>
        <w:t>ый</w:t>
      </w:r>
      <w:r w:rsidRPr="004E1B0C">
        <w:rPr>
          <w:lang w:val="ru-RU"/>
        </w:rPr>
        <w:t xml:space="preserve"> район</w:t>
      </w:r>
      <w:r>
        <w:rPr>
          <w:lang w:val="ru-RU"/>
        </w:rPr>
        <w:t>» Л</w:t>
      </w:r>
      <w:r w:rsidRPr="004E1B0C">
        <w:rPr>
          <w:lang w:val="ru-RU"/>
        </w:rPr>
        <w:t>енинградской области (далее - отчет).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2</w:t>
      </w:r>
      <w:r w:rsidRPr="004E1B0C">
        <w:rPr>
          <w:lang w:val="ru-RU"/>
        </w:rPr>
        <w:t xml:space="preserve">. В состав отчета </w:t>
      </w:r>
      <w:r>
        <w:rPr>
          <w:lang w:val="ru-RU"/>
        </w:rPr>
        <w:t xml:space="preserve"> </w:t>
      </w:r>
      <w:r w:rsidRPr="004E1B0C">
        <w:rPr>
          <w:lang w:val="ru-RU"/>
        </w:rPr>
        <w:t xml:space="preserve"> включаются форма отчета о результатах проведения контрольных мероприятий.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3</w:t>
      </w:r>
      <w:r w:rsidRPr="004E1B0C">
        <w:rPr>
          <w:lang w:val="ru-RU"/>
        </w:rPr>
        <w:t>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4</w:t>
      </w:r>
      <w:r w:rsidRPr="004E1B0C">
        <w:rPr>
          <w:lang w:val="ru-RU"/>
        </w:rPr>
        <w:t>. К результатам проведения контрольных мероприятий, подлежащим обязательному раскрытию в форме отчета, относятся: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а) начисленные штрафы в количественном и денежном выражении по видам нарушений;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б) количество материалов, направленных в правоохранительные органы, и сумма предполагаемого ущерба по видам нарушений;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в)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lastRenderedPageBreak/>
        <w:t>г) количество направленных и исполненных (неисполненных) уведомлений о применении бюджетных мер принуждения;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>д) объем проверенных средств областного бюджета;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E1B0C">
        <w:rPr>
          <w:lang w:val="ru-RU"/>
        </w:rPr>
        <w:t xml:space="preserve">е) количество поданных и (или) удовлетворенных жалоб (исков). 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5</w:t>
      </w:r>
      <w:r w:rsidRPr="004E1B0C">
        <w:rPr>
          <w:lang w:val="ru-RU"/>
        </w:rPr>
        <w:t xml:space="preserve">. Отчет </w:t>
      </w:r>
      <w:r>
        <w:rPr>
          <w:lang w:val="ru-RU"/>
        </w:rPr>
        <w:t xml:space="preserve"> </w:t>
      </w:r>
      <w:r w:rsidRPr="004E1B0C">
        <w:rPr>
          <w:lang w:val="ru-RU"/>
        </w:rPr>
        <w:t xml:space="preserve"> подписывается должностным лицом, согласовывается главой администрации </w:t>
      </w:r>
      <w:r>
        <w:rPr>
          <w:lang w:val="ru-RU"/>
        </w:rPr>
        <w:t>«</w:t>
      </w:r>
      <w:proofErr w:type="spellStart"/>
      <w:r>
        <w:rPr>
          <w:lang w:val="ru-RU"/>
        </w:rPr>
        <w:t>Нежновское</w:t>
      </w:r>
      <w:proofErr w:type="spellEnd"/>
      <w:r>
        <w:rPr>
          <w:lang w:val="ru-RU"/>
        </w:rPr>
        <w:t xml:space="preserve"> </w:t>
      </w:r>
      <w:r w:rsidRPr="004E1B0C">
        <w:rPr>
          <w:lang w:val="ru-RU"/>
        </w:rPr>
        <w:t>сельское поселение</w:t>
      </w:r>
      <w:r>
        <w:rPr>
          <w:lang w:val="ru-RU"/>
        </w:rPr>
        <w:t>» муниципального образования</w:t>
      </w:r>
      <w:r w:rsidRPr="004E1B0C">
        <w:rPr>
          <w:lang w:val="ru-RU"/>
        </w:rPr>
        <w:t xml:space="preserve"> </w:t>
      </w:r>
      <w:r>
        <w:rPr>
          <w:lang w:val="ru-RU"/>
        </w:rPr>
        <w:t>«</w:t>
      </w:r>
      <w:proofErr w:type="spellStart"/>
      <w:r w:rsidRPr="004E1B0C">
        <w:rPr>
          <w:lang w:val="ru-RU"/>
        </w:rPr>
        <w:t>Кингисеппск</w:t>
      </w:r>
      <w:r>
        <w:rPr>
          <w:lang w:val="ru-RU"/>
        </w:rPr>
        <w:t>ий</w:t>
      </w:r>
      <w:proofErr w:type="spellEnd"/>
      <w:r w:rsidRPr="004E1B0C">
        <w:rPr>
          <w:lang w:val="ru-RU"/>
        </w:rPr>
        <w:t xml:space="preserve"> муниципальн</w:t>
      </w:r>
      <w:r>
        <w:rPr>
          <w:lang w:val="ru-RU"/>
        </w:rPr>
        <w:t>ый</w:t>
      </w:r>
      <w:r w:rsidRPr="004E1B0C">
        <w:rPr>
          <w:lang w:val="ru-RU"/>
        </w:rPr>
        <w:t xml:space="preserve"> район</w:t>
      </w:r>
      <w:r>
        <w:rPr>
          <w:lang w:val="ru-RU"/>
        </w:rPr>
        <w:t>»</w:t>
      </w:r>
      <w:r w:rsidRPr="004E1B0C">
        <w:rPr>
          <w:lang w:val="ru-RU"/>
        </w:rPr>
        <w:t xml:space="preserve"> и направляется главе муниципального образования </w:t>
      </w:r>
      <w:r>
        <w:rPr>
          <w:lang w:val="ru-RU"/>
        </w:rPr>
        <w:t>«</w:t>
      </w:r>
      <w:proofErr w:type="spellStart"/>
      <w:r>
        <w:rPr>
          <w:lang w:val="ru-RU"/>
        </w:rPr>
        <w:t>Нежновское</w:t>
      </w:r>
      <w:proofErr w:type="spellEnd"/>
      <w:r>
        <w:rPr>
          <w:lang w:val="ru-RU"/>
        </w:rPr>
        <w:t xml:space="preserve"> </w:t>
      </w:r>
      <w:r w:rsidRPr="004E1B0C">
        <w:rPr>
          <w:lang w:val="ru-RU"/>
        </w:rPr>
        <w:t>сельское поселение</w:t>
      </w:r>
      <w:r>
        <w:rPr>
          <w:lang w:val="ru-RU"/>
        </w:rPr>
        <w:t xml:space="preserve">» муниципального образования </w:t>
      </w:r>
      <w:r w:rsidRPr="004E1B0C">
        <w:rPr>
          <w:lang w:val="ru-RU"/>
        </w:rPr>
        <w:t>«</w:t>
      </w:r>
      <w:proofErr w:type="spellStart"/>
      <w:r w:rsidRPr="004E1B0C">
        <w:rPr>
          <w:lang w:val="ru-RU"/>
        </w:rPr>
        <w:t>Кингисеппск</w:t>
      </w:r>
      <w:r>
        <w:rPr>
          <w:lang w:val="ru-RU"/>
        </w:rPr>
        <w:t>ий</w:t>
      </w:r>
      <w:proofErr w:type="spellEnd"/>
      <w:r>
        <w:rPr>
          <w:lang w:val="ru-RU"/>
        </w:rPr>
        <w:t xml:space="preserve"> </w:t>
      </w:r>
      <w:r w:rsidRPr="004E1B0C">
        <w:rPr>
          <w:lang w:val="ru-RU"/>
        </w:rPr>
        <w:t>муниципальный район</w:t>
      </w:r>
      <w:r>
        <w:rPr>
          <w:lang w:val="ru-RU"/>
        </w:rPr>
        <w:t>»</w:t>
      </w:r>
      <w:r w:rsidRPr="004E1B0C">
        <w:rPr>
          <w:lang w:val="ru-RU"/>
        </w:rPr>
        <w:t xml:space="preserve"> Ленинградской области. </w:t>
      </w:r>
    </w:p>
    <w:p w:rsidR="005D1FE5" w:rsidRPr="004E1B0C" w:rsidRDefault="005D1FE5" w:rsidP="005D1FE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6</w:t>
      </w:r>
      <w:r w:rsidRPr="004E1B0C">
        <w:rPr>
          <w:lang w:val="ru-RU"/>
        </w:rPr>
        <w:t>. Результаты проведения контрольных мероприятий размещаются на официальном сайте администрации в сети Интернет.</w:t>
      </w: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Default="005D1FE5" w:rsidP="005D1FE5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5D1FE5" w:rsidRPr="005D1FE5" w:rsidRDefault="005D1FE5" w:rsidP="005D1FE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val="ru-RU"/>
        </w:rPr>
      </w:pPr>
      <w:r>
        <w:rPr>
          <w:lang w:val="ru-RU" w:bidi="en-US"/>
        </w:rPr>
        <w:t xml:space="preserve">               </w:t>
      </w:r>
    </w:p>
    <w:p w:rsidR="005D1FE5" w:rsidRPr="00F24C46" w:rsidRDefault="005D1FE5" w:rsidP="005D1FE5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ru-RU"/>
        </w:rPr>
      </w:pPr>
      <w:r w:rsidRPr="00F24C46">
        <w:rPr>
          <w:rFonts w:eastAsia="Calibri"/>
          <w:sz w:val="22"/>
          <w:szCs w:val="22"/>
          <w:lang w:val="ru-RU"/>
        </w:rPr>
        <w:t>Приложение 1</w:t>
      </w:r>
    </w:p>
    <w:p w:rsidR="005D1FE5" w:rsidRPr="00F24C46" w:rsidRDefault="005D1FE5" w:rsidP="005D1FE5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F24C46">
        <w:rPr>
          <w:sz w:val="22"/>
          <w:szCs w:val="22"/>
          <w:lang w:val="ru-RU"/>
        </w:rPr>
        <w:t>к Порядку осуществления полномочий органами внутреннего</w:t>
      </w:r>
    </w:p>
    <w:p w:rsidR="005D1FE5" w:rsidRPr="00F24C46" w:rsidRDefault="005D1FE5" w:rsidP="005D1FE5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F24C46">
        <w:rPr>
          <w:sz w:val="22"/>
          <w:szCs w:val="22"/>
          <w:lang w:val="ru-RU"/>
        </w:rPr>
        <w:t>муниципального финансового контроля по внутреннему муниципальному финансовому контролю</w:t>
      </w:r>
    </w:p>
    <w:p w:rsidR="005D1FE5" w:rsidRPr="00F24C46" w:rsidRDefault="005D1FE5" w:rsidP="005D1FE5">
      <w:pPr>
        <w:jc w:val="center"/>
        <w:rPr>
          <w:b/>
          <w:bCs/>
          <w:sz w:val="26"/>
          <w:szCs w:val="26"/>
          <w:lang w:val="ru-RU"/>
        </w:rPr>
      </w:pPr>
    </w:p>
    <w:p w:rsidR="005D1FE5" w:rsidRPr="00F24C46" w:rsidRDefault="005D1FE5" w:rsidP="005D1FE5">
      <w:pPr>
        <w:jc w:val="center"/>
        <w:rPr>
          <w:b/>
          <w:bCs/>
          <w:sz w:val="26"/>
          <w:szCs w:val="26"/>
          <w:lang w:val="ru-RU"/>
        </w:rPr>
      </w:pPr>
    </w:p>
    <w:p w:rsidR="005D1FE5" w:rsidRPr="00F24C46" w:rsidRDefault="005D1FE5" w:rsidP="005D1FE5">
      <w:pPr>
        <w:jc w:val="center"/>
        <w:rPr>
          <w:b/>
          <w:bCs/>
          <w:sz w:val="26"/>
          <w:szCs w:val="26"/>
          <w:lang w:val="ru-RU"/>
        </w:rPr>
      </w:pPr>
      <w:r w:rsidRPr="00F24C46">
        <w:rPr>
          <w:b/>
          <w:bCs/>
          <w:sz w:val="26"/>
          <w:szCs w:val="26"/>
          <w:lang w:val="ru-RU"/>
        </w:rPr>
        <w:lastRenderedPageBreak/>
        <w:t>СПРАВКА</w:t>
      </w:r>
      <w:r w:rsidRPr="00F24C46">
        <w:rPr>
          <w:b/>
          <w:bCs/>
          <w:sz w:val="26"/>
          <w:szCs w:val="26"/>
          <w:lang w:val="ru-RU"/>
        </w:rPr>
        <w:br/>
        <w:t>О ПРОВЕДЕНН</w:t>
      </w:r>
      <w:r>
        <w:rPr>
          <w:b/>
          <w:bCs/>
          <w:sz w:val="26"/>
          <w:szCs w:val="26"/>
          <w:lang w:val="ru-RU"/>
        </w:rPr>
        <w:t>ОМ КОНТРОЛЬНОМ МЕРОПРИЯТИИ</w:t>
      </w:r>
    </w:p>
    <w:p w:rsidR="005D1FE5" w:rsidRPr="00F24C46" w:rsidRDefault="005D1FE5" w:rsidP="005D1FE5">
      <w:pPr>
        <w:jc w:val="center"/>
        <w:rPr>
          <w:b/>
          <w:bCs/>
          <w:sz w:val="26"/>
          <w:szCs w:val="26"/>
          <w:lang w:val="ru-RU"/>
        </w:rPr>
      </w:pPr>
    </w:p>
    <w:p w:rsidR="005D1FE5" w:rsidRPr="00F24C46" w:rsidRDefault="005D1FE5" w:rsidP="005D1FE5">
      <w:pPr>
        <w:rPr>
          <w:bCs/>
          <w:sz w:val="26"/>
          <w:szCs w:val="26"/>
          <w:lang w:val="ru-RU"/>
        </w:rPr>
      </w:pPr>
      <w:r w:rsidRPr="00F24C46">
        <w:rPr>
          <w:bCs/>
          <w:sz w:val="26"/>
          <w:szCs w:val="26"/>
          <w:lang w:val="ru-RU"/>
        </w:rPr>
        <w:t xml:space="preserve">от «___» ________20__ года </w:t>
      </w:r>
      <w:r w:rsidRPr="00F24C46">
        <w:rPr>
          <w:bCs/>
          <w:sz w:val="26"/>
          <w:szCs w:val="26"/>
          <w:lang w:val="ru-RU"/>
        </w:rPr>
        <w:tab/>
      </w:r>
      <w:r w:rsidRPr="00F24C46">
        <w:rPr>
          <w:bCs/>
          <w:sz w:val="26"/>
          <w:szCs w:val="26"/>
          <w:lang w:val="ru-RU"/>
        </w:rPr>
        <w:tab/>
      </w:r>
      <w:r w:rsidRPr="00F24C46">
        <w:rPr>
          <w:bCs/>
          <w:sz w:val="26"/>
          <w:szCs w:val="26"/>
          <w:lang w:val="ru-RU"/>
        </w:rPr>
        <w:tab/>
      </w:r>
      <w:r w:rsidRPr="00F24C46">
        <w:rPr>
          <w:bCs/>
          <w:sz w:val="26"/>
          <w:szCs w:val="26"/>
          <w:lang w:val="ru-RU"/>
        </w:rPr>
        <w:tab/>
      </w:r>
      <w:r w:rsidRPr="00F24C46">
        <w:rPr>
          <w:bCs/>
          <w:sz w:val="26"/>
          <w:szCs w:val="26"/>
          <w:lang w:val="ru-RU"/>
        </w:rPr>
        <w:tab/>
      </w:r>
      <w:r w:rsidRPr="00F24C46">
        <w:rPr>
          <w:bCs/>
          <w:sz w:val="26"/>
          <w:szCs w:val="26"/>
          <w:lang w:val="ru-RU"/>
        </w:rPr>
        <w:tab/>
      </w:r>
      <w:r w:rsidRPr="00F24C46">
        <w:rPr>
          <w:bCs/>
          <w:sz w:val="26"/>
          <w:szCs w:val="26"/>
          <w:lang w:val="ru-RU"/>
        </w:rPr>
        <w:tab/>
      </w:r>
      <w:r w:rsidRPr="00F24C46">
        <w:rPr>
          <w:bCs/>
          <w:sz w:val="26"/>
          <w:szCs w:val="26"/>
          <w:lang w:val="ru-RU"/>
        </w:rPr>
        <w:tab/>
        <w:t>№ ____</w:t>
      </w:r>
    </w:p>
    <w:p w:rsidR="005D1FE5" w:rsidRPr="00F24C46" w:rsidRDefault="005D1FE5" w:rsidP="005D1FE5">
      <w:pPr>
        <w:rPr>
          <w:bCs/>
          <w:sz w:val="26"/>
          <w:szCs w:val="26"/>
          <w:lang w:val="ru-RU"/>
        </w:rPr>
      </w:pPr>
    </w:p>
    <w:p w:rsidR="005D1FE5" w:rsidRPr="00F24C46" w:rsidRDefault="005D1FE5" w:rsidP="005D1FE5">
      <w:pPr>
        <w:ind w:firstLine="567"/>
        <w:jc w:val="both"/>
        <w:rPr>
          <w:lang w:val="ru-RU"/>
        </w:rPr>
      </w:pPr>
      <w:r w:rsidRPr="00F24C46">
        <w:rPr>
          <w:lang w:val="ru-RU"/>
        </w:rPr>
        <w:t>На основании Распоряжения администрации МО «</w:t>
      </w:r>
      <w:proofErr w:type="spellStart"/>
      <w:r w:rsidRPr="00F24C46">
        <w:rPr>
          <w:lang w:val="ru-RU"/>
        </w:rPr>
        <w:t>Нежновское</w:t>
      </w:r>
      <w:proofErr w:type="spellEnd"/>
      <w:r w:rsidRPr="00F24C46">
        <w:rPr>
          <w:sz w:val="22"/>
          <w:szCs w:val="22"/>
          <w:lang w:val="ru-RU"/>
        </w:rPr>
        <w:t xml:space="preserve"> </w:t>
      </w:r>
      <w:r w:rsidRPr="00F24C46">
        <w:rPr>
          <w:lang w:val="ru-RU"/>
        </w:rPr>
        <w:t>сельское поселение» от «___» _________20__ года №______ проведено контрольное мероприятие _______________________</w:t>
      </w:r>
    </w:p>
    <w:p w:rsidR="005D1FE5" w:rsidRPr="00F24C46" w:rsidRDefault="005D1FE5" w:rsidP="005D1FE5">
      <w:pPr>
        <w:jc w:val="both"/>
        <w:rPr>
          <w:lang w:val="ru-RU"/>
        </w:rPr>
      </w:pPr>
      <w:r w:rsidRPr="00F24C46">
        <w:rPr>
          <w:lang w:val="ru-RU"/>
        </w:rPr>
        <w:t>__________________________________________________________________________________</w:t>
      </w:r>
    </w:p>
    <w:p w:rsidR="005D1FE5" w:rsidRPr="00F24C46" w:rsidRDefault="005D1FE5" w:rsidP="005D1FE5">
      <w:pPr>
        <w:jc w:val="center"/>
        <w:rPr>
          <w:lang w:val="ru-RU"/>
        </w:rPr>
      </w:pPr>
      <w:r w:rsidRPr="00F24C46">
        <w:rPr>
          <w:sz w:val="20"/>
          <w:szCs w:val="20"/>
          <w:lang w:val="ru-RU"/>
        </w:rPr>
        <w:t>(указать выездная, камеральная проверка (ревизия) и т.д.)</w:t>
      </w:r>
    </w:p>
    <w:p w:rsidR="005D1FE5" w:rsidRPr="00F24C46" w:rsidRDefault="005D1FE5" w:rsidP="005D1FE5">
      <w:pPr>
        <w:jc w:val="both"/>
        <w:rPr>
          <w:sz w:val="28"/>
          <w:szCs w:val="28"/>
          <w:lang w:val="ru-RU"/>
        </w:rPr>
      </w:pPr>
      <w:r w:rsidRPr="00F24C46">
        <w:rPr>
          <w:lang w:val="ru-RU"/>
        </w:rPr>
        <w:t>в _________________________________________________________________________________</w:t>
      </w:r>
    </w:p>
    <w:p w:rsidR="005D1FE5" w:rsidRPr="00F24C46" w:rsidRDefault="005D1FE5" w:rsidP="005D1FE5">
      <w:pPr>
        <w:rPr>
          <w:lang w:val="ru-RU"/>
        </w:rPr>
      </w:pPr>
    </w:p>
    <w:p w:rsidR="005D1FE5" w:rsidRPr="00F24C46" w:rsidRDefault="005D1FE5" w:rsidP="005D1FE5">
      <w:pPr>
        <w:pBdr>
          <w:top w:val="single" w:sz="4" w:space="1" w:color="auto"/>
        </w:pBdr>
        <w:jc w:val="center"/>
        <w:rPr>
          <w:iCs/>
          <w:sz w:val="20"/>
          <w:szCs w:val="20"/>
          <w:lang w:val="ru-RU"/>
        </w:rPr>
      </w:pPr>
      <w:r w:rsidRPr="00F24C46">
        <w:rPr>
          <w:iCs/>
          <w:sz w:val="20"/>
          <w:szCs w:val="20"/>
          <w:lang w:val="ru-RU"/>
        </w:rPr>
        <w:t>(полное наименование организации (филиала, представительства), ИНН, КПП)</w:t>
      </w:r>
    </w:p>
    <w:p w:rsidR="005D1FE5" w:rsidRPr="00F24C46" w:rsidRDefault="005D1FE5" w:rsidP="005D1FE5">
      <w:pPr>
        <w:pBdr>
          <w:top w:val="single" w:sz="4" w:space="1" w:color="auto"/>
        </w:pBdr>
        <w:rPr>
          <w:sz w:val="28"/>
          <w:szCs w:val="28"/>
          <w:lang w:val="ru-RU"/>
        </w:rPr>
      </w:pPr>
      <w:r w:rsidRPr="00F24C46">
        <w:rPr>
          <w:lang w:val="ru-RU"/>
        </w:rPr>
        <w:t>по вопросам _______________________________________________________________________</w:t>
      </w:r>
    </w:p>
    <w:p w:rsidR="005D1FE5" w:rsidRPr="00F24C46" w:rsidRDefault="005D1FE5" w:rsidP="005D1FE5">
      <w:pPr>
        <w:pBdr>
          <w:top w:val="single" w:sz="4" w:space="1" w:color="auto"/>
        </w:pBdr>
        <w:rPr>
          <w:lang w:val="ru-RU"/>
        </w:rPr>
      </w:pPr>
      <w:r w:rsidRPr="00F24C46">
        <w:rPr>
          <w:lang w:val="ru-RU"/>
        </w:rPr>
        <w:t>__________________________________________________________________________________</w:t>
      </w:r>
    </w:p>
    <w:p w:rsidR="005D1FE5" w:rsidRPr="00F24C46" w:rsidRDefault="005D1FE5" w:rsidP="005D1FE5">
      <w:pPr>
        <w:pBdr>
          <w:top w:val="single" w:sz="4" w:space="1" w:color="auto"/>
        </w:pBdr>
        <w:jc w:val="center"/>
        <w:rPr>
          <w:i/>
          <w:iCs/>
          <w:sz w:val="20"/>
          <w:szCs w:val="20"/>
          <w:lang w:val="ru-RU"/>
        </w:rPr>
      </w:pPr>
      <w:r w:rsidRPr="00F24C46">
        <w:rPr>
          <w:i/>
          <w:iCs/>
          <w:sz w:val="20"/>
          <w:szCs w:val="20"/>
          <w:lang w:val="ru-RU"/>
        </w:rPr>
        <w:t>(</w:t>
      </w:r>
      <w:r w:rsidRPr="00F24C46">
        <w:rPr>
          <w:iCs/>
          <w:sz w:val="20"/>
          <w:szCs w:val="20"/>
          <w:lang w:val="ru-RU"/>
        </w:rPr>
        <w:t>указывается перечень вопросов в соответствии с Приказом о проведении контрольного мероприятия</w:t>
      </w:r>
      <w:r w:rsidRPr="00F24C46">
        <w:rPr>
          <w:i/>
          <w:iCs/>
          <w:sz w:val="20"/>
          <w:szCs w:val="20"/>
          <w:lang w:val="ru-RU"/>
        </w:rPr>
        <w:t>)</w:t>
      </w:r>
    </w:p>
    <w:p w:rsidR="005D1FE5" w:rsidRPr="00F24C46" w:rsidRDefault="005D1FE5" w:rsidP="005D1FE5">
      <w:pPr>
        <w:rPr>
          <w:lang w:val="ru-RU"/>
        </w:rPr>
      </w:pPr>
      <w:r w:rsidRPr="00F24C46">
        <w:rPr>
          <w:lang w:val="ru-RU"/>
        </w:rPr>
        <w:t xml:space="preserve">за период </w:t>
      </w:r>
      <w:r w:rsidRPr="00F24C46">
        <w:rPr>
          <w:iCs/>
          <w:lang w:val="ru-RU"/>
        </w:rPr>
        <w:t xml:space="preserve">с </w:t>
      </w:r>
      <w:r w:rsidRPr="00F24C46">
        <w:rPr>
          <w:lang w:val="ru-RU"/>
        </w:rPr>
        <w:t>«__» _________20__ года по «__» _________20__ года.</w:t>
      </w:r>
    </w:p>
    <w:p w:rsidR="005D1FE5" w:rsidRPr="00F24C46" w:rsidRDefault="005D1FE5" w:rsidP="005D1FE5">
      <w:pPr>
        <w:rPr>
          <w:lang w:val="ru-RU"/>
        </w:rPr>
      </w:pPr>
    </w:p>
    <w:p w:rsidR="005D1FE5" w:rsidRPr="00F24C46" w:rsidRDefault="005D1FE5" w:rsidP="005D1FE5">
      <w:pPr>
        <w:ind w:firstLine="567"/>
        <w:rPr>
          <w:lang w:val="ru-RU"/>
        </w:rPr>
      </w:pPr>
      <w:r w:rsidRPr="00F24C46">
        <w:rPr>
          <w:lang w:val="ru-RU"/>
        </w:rPr>
        <w:t>Срок проведения контрольного мероприятия:</w:t>
      </w:r>
    </w:p>
    <w:p w:rsidR="005D1FE5" w:rsidRPr="00F24C46" w:rsidRDefault="005D1FE5" w:rsidP="005D1FE5">
      <w:pPr>
        <w:ind w:right="-2" w:firstLine="567"/>
        <w:rPr>
          <w:lang w:val="ru-RU"/>
        </w:rPr>
      </w:pPr>
      <w:r w:rsidRPr="00F24C46">
        <w:rPr>
          <w:lang w:val="ru-RU"/>
        </w:rPr>
        <w:t>начало</w:t>
      </w:r>
      <w:r w:rsidRPr="00F24C46">
        <w:rPr>
          <w:lang w:val="ru-RU"/>
        </w:rPr>
        <w:tab/>
        <w:t>«___» _________20__ года</w:t>
      </w:r>
    </w:p>
    <w:p w:rsidR="005D1FE5" w:rsidRPr="00F24C46" w:rsidRDefault="005D1FE5" w:rsidP="005D1FE5">
      <w:pPr>
        <w:tabs>
          <w:tab w:val="left" w:pos="4570"/>
          <w:tab w:val="center" w:pos="5912"/>
        </w:tabs>
        <w:ind w:right="2551" w:firstLine="567"/>
        <w:rPr>
          <w:lang w:val="ru-RU"/>
        </w:rPr>
      </w:pPr>
      <w:r w:rsidRPr="00F24C46">
        <w:rPr>
          <w:lang w:val="ru-RU"/>
        </w:rPr>
        <w:t>окончание «___» _________20__ года</w:t>
      </w:r>
      <w:r w:rsidRPr="00F24C46">
        <w:rPr>
          <w:lang w:val="ru-RU"/>
        </w:rPr>
        <w:tab/>
      </w:r>
    </w:p>
    <w:p w:rsidR="005D1FE5" w:rsidRPr="00F24C46" w:rsidRDefault="005D1FE5" w:rsidP="005D1FE5">
      <w:pPr>
        <w:rPr>
          <w:lang w:val="ru-RU"/>
        </w:rPr>
      </w:pPr>
    </w:p>
    <w:p w:rsidR="005D1FE5" w:rsidRPr="00F24C46" w:rsidRDefault="005D1FE5" w:rsidP="005D1FE5">
      <w:pPr>
        <w:rPr>
          <w:lang w:val="ru-RU"/>
        </w:rPr>
      </w:pPr>
      <w:r w:rsidRPr="00F24C46">
        <w:rPr>
          <w:lang w:val="ru-RU"/>
        </w:rPr>
        <w:t>Подпись должностного контролирующего лица:</w:t>
      </w:r>
    </w:p>
    <w:p w:rsidR="005D1FE5" w:rsidRPr="00F24C46" w:rsidRDefault="005D1FE5" w:rsidP="005D1FE5">
      <w:pPr>
        <w:ind w:right="5102"/>
        <w:jc w:val="center"/>
        <w:rPr>
          <w:lang w:val="ru-RU"/>
        </w:rPr>
      </w:pPr>
    </w:p>
    <w:p w:rsidR="005D1FE5" w:rsidRPr="00D95531" w:rsidRDefault="005D1FE5" w:rsidP="005D1FE5">
      <w:pPr>
        <w:pBdr>
          <w:top w:val="single" w:sz="4" w:space="1" w:color="auto"/>
        </w:pBdr>
        <w:ind w:right="5102"/>
        <w:jc w:val="center"/>
        <w:rPr>
          <w:iCs/>
          <w:sz w:val="20"/>
          <w:szCs w:val="20"/>
        </w:rPr>
      </w:pPr>
      <w:r w:rsidRPr="00D95531">
        <w:rPr>
          <w:iCs/>
          <w:sz w:val="20"/>
          <w:szCs w:val="20"/>
        </w:rPr>
        <w:t>(</w:t>
      </w:r>
      <w:proofErr w:type="spellStart"/>
      <w:proofErr w:type="gramStart"/>
      <w:r w:rsidRPr="00D95531">
        <w:rPr>
          <w:iCs/>
          <w:sz w:val="20"/>
          <w:szCs w:val="20"/>
        </w:rPr>
        <w:t>должность</w:t>
      </w:r>
      <w:proofErr w:type="spellEnd"/>
      <w:proofErr w:type="gramEnd"/>
      <w:r w:rsidRPr="00D95531">
        <w:rPr>
          <w:iCs/>
          <w:sz w:val="20"/>
          <w:szCs w:val="20"/>
        </w:rPr>
        <w:t xml:space="preserve">, </w:t>
      </w:r>
      <w:proofErr w:type="spellStart"/>
      <w:r w:rsidRPr="00D95531">
        <w:rPr>
          <w:iCs/>
          <w:sz w:val="20"/>
          <w:szCs w:val="20"/>
        </w:rPr>
        <w:t>наименование</w:t>
      </w:r>
      <w:proofErr w:type="spellEnd"/>
      <w:r w:rsidRPr="00D95531">
        <w:rPr>
          <w:iCs/>
          <w:sz w:val="20"/>
          <w:szCs w:val="20"/>
        </w:rPr>
        <w:t xml:space="preserve"> </w:t>
      </w:r>
      <w:proofErr w:type="spellStart"/>
      <w:r w:rsidRPr="00D95531">
        <w:rPr>
          <w:iCs/>
          <w:sz w:val="20"/>
          <w:szCs w:val="20"/>
        </w:rPr>
        <w:t>организации</w:t>
      </w:r>
      <w:proofErr w:type="spellEnd"/>
      <w:r w:rsidRPr="00D95531">
        <w:rPr>
          <w:iCs/>
          <w:sz w:val="20"/>
          <w:szCs w:val="20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84"/>
        <w:gridCol w:w="2892"/>
      </w:tblGrid>
      <w:tr w:rsidR="005D1FE5" w:rsidTr="00A7765B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FE5" w:rsidRDefault="005D1FE5" w:rsidP="00A7765B">
            <w:pPr>
              <w:jc w:val="center"/>
            </w:pPr>
          </w:p>
        </w:tc>
        <w:tc>
          <w:tcPr>
            <w:tcW w:w="284" w:type="dxa"/>
            <w:vAlign w:val="bottom"/>
          </w:tcPr>
          <w:p w:rsidR="005D1FE5" w:rsidRDefault="005D1FE5" w:rsidP="00A7765B">
            <w:pPr>
              <w:jc w:val="both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FE5" w:rsidRDefault="005D1FE5" w:rsidP="00A7765B">
            <w:pPr>
              <w:jc w:val="center"/>
            </w:pPr>
          </w:p>
        </w:tc>
      </w:tr>
      <w:tr w:rsidR="005D1FE5" w:rsidTr="00A7765B">
        <w:tc>
          <w:tcPr>
            <w:tcW w:w="1729" w:type="dxa"/>
            <w:hideMark/>
          </w:tcPr>
          <w:p w:rsidR="005D1FE5" w:rsidRPr="00D95531" w:rsidRDefault="005D1FE5" w:rsidP="00A7765B">
            <w:pPr>
              <w:jc w:val="center"/>
              <w:rPr>
                <w:iCs/>
                <w:sz w:val="20"/>
                <w:szCs w:val="20"/>
              </w:rPr>
            </w:pPr>
            <w:r w:rsidRPr="00D95531">
              <w:rPr>
                <w:iCs/>
                <w:sz w:val="20"/>
                <w:szCs w:val="20"/>
              </w:rPr>
              <w:t>(</w:t>
            </w:r>
            <w:proofErr w:type="spellStart"/>
            <w:r w:rsidRPr="00D95531">
              <w:rPr>
                <w:iCs/>
                <w:sz w:val="20"/>
                <w:szCs w:val="20"/>
              </w:rPr>
              <w:t>подпись</w:t>
            </w:r>
            <w:proofErr w:type="spellEnd"/>
            <w:r w:rsidRPr="00D9553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5D1FE5" w:rsidRDefault="005D1FE5" w:rsidP="00A7765B">
            <w:pPr>
              <w:jc w:val="both"/>
              <w:rPr>
                <w:iCs/>
              </w:rPr>
            </w:pPr>
          </w:p>
        </w:tc>
        <w:tc>
          <w:tcPr>
            <w:tcW w:w="2892" w:type="dxa"/>
            <w:hideMark/>
          </w:tcPr>
          <w:p w:rsidR="005D1FE5" w:rsidRPr="00D95531" w:rsidRDefault="005D1FE5" w:rsidP="00A7765B">
            <w:pPr>
              <w:jc w:val="center"/>
              <w:rPr>
                <w:iCs/>
                <w:sz w:val="20"/>
                <w:szCs w:val="20"/>
              </w:rPr>
            </w:pPr>
            <w:r w:rsidRPr="00D95531">
              <w:rPr>
                <w:iCs/>
                <w:sz w:val="20"/>
                <w:szCs w:val="20"/>
              </w:rPr>
              <w:t>(Ф.И.О.)</w:t>
            </w:r>
          </w:p>
        </w:tc>
      </w:tr>
    </w:tbl>
    <w:p w:rsidR="005D1FE5" w:rsidRDefault="005D1FE5" w:rsidP="005D1FE5"/>
    <w:p w:rsidR="005D1FE5" w:rsidRPr="00F24C46" w:rsidRDefault="005D1FE5" w:rsidP="005D1FE5">
      <w:pPr>
        <w:rPr>
          <w:sz w:val="28"/>
          <w:szCs w:val="28"/>
          <w:lang w:val="ru-RU"/>
        </w:rPr>
      </w:pPr>
      <w:r w:rsidRPr="00F24C46">
        <w:rPr>
          <w:lang w:val="ru-RU"/>
        </w:rPr>
        <w:t>Справку о проведенном контрольном мероприятии получил:</w:t>
      </w:r>
    </w:p>
    <w:p w:rsidR="005D1FE5" w:rsidRPr="00F24C46" w:rsidRDefault="005D1FE5" w:rsidP="005D1FE5">
      <w:pPr>
        <w:rPr>
          <w:lang w:val="ru-RU"/>
        </w:rPr>
      </w:pPr>
    </w:p>
    <w:p w:rsidR="005D1FE5" w:rsidRPr="00F24C46" w:rsidRDefault="005D1FE5" w:rsidP="005D1FE5">
      <w:pPr>
        <w:pBdr>
          <w:top w:val="single" w:sz="4" w:space="1" w:color="auto"/>
        </w:pBdr>
        <w:jc w:val="center"/>
        <w:rPr>
          <w:iCs/>
          <w:sz w:val="20"/>
          <w:szCs w:val="20"/>
          <w:lang w:val="ru-RU"/>
        </w:rPr>
      </w:pPr>
      <w:r w:rsidRPr="00F24C46">
        <w:rPr>
          <w:i/>
          <w:iCs/>
          <w:sz w:val="20"/>
          <w:szCs w:val="20"/>
          <w:lang w:val="ru-RU"/>
        </w:rPr>
        <w:t>(</w:t>
      </w:r>
      <w:r w:rsidRPr="00F24C46">
        <w:rPr>
          <w:iCs/>
          <w:sz w:val="20"/>
          <w:szCs w:val="20"/>
          <w:lang w:val="ru-RU"/>
        </w:rPr>
        <w:t>должность, Ф.И.О. руководителя организации (Ф.И.О. физического лица)</w:t>
      </w:r>
    </w:p>
    <w:p w:rsidR="005D1FE5" w:rsidRPr="00F24C46" w:rsidRDefault="005D1FE5" w:rsidP="005D1FE5">
      <w:pPr>
        <w:pBdr>
          <w:top w:val="single" w:sz="4" w:space="1" w:color="auto"/>
        </w:pBdr>
        <w:jc w:val="center"/>
        <w:rPr>
          <w:i/>
          <w:iCs/>
          <w:sz w:val="20"/>
          <w:szCs w:val="20"/>
          <w:lang w:val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567"/>
        <w:gridCol w:w="2268"/>
      </w:tblGrid>
      <w:tr w:rsidR="005D1FE5" w:rsidRPr="00F24C46" w:rsidTr="00A7765B">
        <w:trPr>
          <w:jc w:val="right"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FE5" w:rsidRPr="00F24C46" w:rsidRDefault="005D1FE5" w:rsidP="00A7765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5D1FE5" w:rsidRPr="00F24C46" w:rsidRDefault="005D1FE5" w:rsidP="00A7765B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FE5" w:rsidRPr="00F24C46" w:rsidRDefault="005D1FE5" w:rsidP="00A7765B">
            <w:pPr>
              <w:jc w:val="center"/>
              <w:rPr>
                <w:lang w:val="ru-RU"/>
              </w:rPr>
            </w:pPr>
          </w:p>
        </w:tc>
      </w:tr>
      <w:tr w:rsidR="005D1FE5" w:rsidTr="00A7765B">
        <w:trPr>
          <w:jc w:val="right"/>
        </w:trPr>
        <w:tc>
          <w:tcPr>
            <w:tcW w:w="2438" w:type="dxa"/>
            <w:hideMark/>
          </w:tcPr>
          <w:p w:rsidR="005D1FE5" w:rsidRPr="001162A2" w:rsidRDefault="005D1FE5" w:rsidP="00A7765B">
            <w:pPr>
              <w:jc w:val="center"/>
              <w:rPr>
                <w:iCs/>
                <w:sz w:val="20"/>
                <w:szCs w:val="20"/>
              </w:rPr>
            </w:pPr>
            <w:r w:rsidRPr="001162A2">
              <w:rPr>
                <w:iCs/>
                <w:sz w:val="20"/>
                <w:szCs w:val="20"/>
              </w:rPr>
              <w:t>(</w:t>
            </w:r>
            <w:proofErr w:type="spellStart"/>
            <w:r w:rsidRPr="001162A2">
              <w:rPr>
                <w:iCs/>
                <w:sz w:val="20"/>
                <w:szCs w:val="20"/>
              </w:rPr>
              <w:t>дата</w:t>
            </w:r>
            <w:proofErr w:type="spellEnd"/>
            <w:r w:rsidRPr="001162A2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D1FE5" w:rsidRDefault="005D1FE5" w:rsidP="00A7765B">
            <w:pPr>
              <w:jc w:val="both"/>
              <w:rPr>
                <w:iCs/>
              </w:rPr>
            </w:pPr>
          </w:p>
        </w:tc>
        <w:tc>
          <w:tcPr>
            <w:tcW w:w="2268" w:type="dxa"/>
            <w:hideMark/>
          </w:tcPr>
          <w:p w:rsidR="005D1FE5" w:rsidRPr="001162A2" w:rsidRDefault="005D1FE5" w:rsidP="00A7765B">
            <w:pPr>
              <w:jc w:val="center"/>
              <w:rPr>
                <w:iCs/>
                <w:sz w:val="20"/>
                <w:szCs w:val="20"/>
              </w:rPr>
            </w:pPr>
            <w:r w:rsidRPr="001162A2">
              <w:rPr>
                <w:iCs/>
                <w:sz w:val="20"/>
                <w:szCs w:val="20"/>
              </w:rPr>
              <w:t>(</w:t>
            </w:r>
            <w:proofErr w:type="spellStart"/>
            <w:r w:rsidRPr="001162A2">
              <w:rPr>
                <w:iCs/>
                <w:sz w:val="20"/>
                <w:szCs w:val="20"/>
              </w:rPr>
              <w:t>подпись</w:t>
            </w:r>
            <w:proofErr w:type="spellEnd"/>
            <w:r w:rsidRPr="001162A2">
              <w:rPr>
                <w:iCs/>
                <w:sz w:val="20"/>
                <w:szCs w:val="20"/>
              </w:rPr>
              <w:t>)</w:t>
            </w:r>
          </w:p>
        </w:tc>
      </w:tr>
    </w:tbl>
    <w:p w:rsidR="005D1FE5" w:rsidRDefault="005D1FE5" w:rsidP="005D1FE5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D1FE5" w:rsidRDefault="005D1FE5" w:rsidP="005D1FE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5D1FE5" w:rsidRDefault="005D1FE5" w:rsidP="005D1FE5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0"/>
          <w:szCs w:val="20"/>
        </w:rPr>
        <w:br w:type="page"/>
      </w:r>
      <w:proofErr w:type="spellStart"/>
      <w:r w:rsidRPr="004037BA">
        <w:rPr>
          <w:rFonts w:eastAsia="Calibri"/>
          <w:sz w:val="22"/>
          <w:szCs w:val="22"/>
        </w:rPr>
        <w:lastRenderedPageBreak/>
        <w:t>Приложение</w:t>
      </w:r>
      <w:proofErr w:type="spellEnd"/>
      <w:r w:rsidRPr="004037BA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2</w:t>
      </w:r>
    </w:p>
    <w:p w:rsidR="005D1FE5" w:rsidRPr="00F24C46" w:rsidRDefault="005D1FE5" w:rsidP="005D1FE5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F24C46">
        <w:rPr>
          <w:sz w:val="22"/>
          <w:szCs w:val="22"/>
          <w:lang w:val="ru-RU"/>
        </w:rPr>
        <w:t xml:space="preserve"> к Порядку осуществления полномочий органами внутреннего</w:t>
      </w:r>
    </w:p>
    <w:p w:rsidR="005D1FE5" w:rsidRPr="00F24C46" w:rsidRDefault="005D1FE5" w:rsidP="005D1FE5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F24C46">
        <w:rPr>
          <w:sz w:val="22"/>
          <w:szCs w:val="22"/>
          <w:lang w:val="ru-RU"/>
        </w:rPr>
        <w:t>муниципального финансового контроля по внутреннему муниципальному финансовому контролю</w:t>
      </w:r>
    </w:p>
    <w:p w:rsidR="005D1FE5" w:rsidRPr="00F24C46" w:rsidRDefault="005D1FE5" w:rsidP="005D1FE5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ru-RU"/>
        </w:rPr>
      </w:pPr>
    </w:p>
    <w:p w:rsidR="005D1FE5" w:rsidRPr="00F24C46" w:rsidRDefault="005D1FE5" w:rsidP="005D1FE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val="ru-RU"/>
        </w:rPr>
      </w:pPr>
    </w:p>
    <w:p w:rsidR="005D1FE5" w:rsidRPr="00F24C46" w:rsidRDefault="005D1FE5" w:rsidP="005D1FE5">
      <w:pPr>
        <w:autoSpaceDE w:val="0"/>
        <w:autoSpaceDN w:val="0"/>
        <w:adjustRightInd w:val="0"/>
        <w:jc w:val="center"/>
        <w:rPr>
          <w:rFonts w:eastAsia="Calibri"/>
          <w:lang w:val="ru-RU"/>
        </w:rPr>
      </w:pPr>
      <w:r w:rsidRPr="00F24C46">
        <w:rPr>
          <w:rFonts w:eastAsia="Calibri"/>
          <w:b/>
          <w:lang w:val="ru-RU"/>
        </w:rPr>
        <w:t>ПРЕДСТАВЛЕНИЕ</w:t>
      </w:r>
      <w:r w:rsidRPr="00F24C46">
        <w:rPr>
          <w:rFonts w:eastAsia="Calibri"/>
          <w:lang w:val="ru-RU"/>
        </w:rPr>
        <w:t>№ _________</w:t>
      </w:r>
    </w:p>
    <w:p w:rsidR="005D1FE5" w:rsidRPr="00F24C46" w:rsidRDefault="005D1FE5" w:rsidP="005D1FE5">
      <w:pPr>
        <w:autoSpaceDE w:val="0"/>
        <w:autoSpaceDN w:val="0"/>
        <w:adjustRightInd w:val="0"/>
        <w:jc w:val="center"/>
        <w:rPr>
          <w:rFonts w:eastAsia="Calibri"/>
          <w:lang w:val="ru-RU"/>
        </w:rPr>
      </w:pPr>
      <w:r w:rsidRPr="00F24C46">
        <w:rPr>
          <w:rFonts w:eastAsia="Calibri"/>
          <w:lang w:val="ru-RU"/>
        </w:rPr>
        <w:t>об устранении нарушений бюджетного законодательства</w:t>
      </w:r>
    </w:p>
    <w:p w:rsidR="005D1FE5" w:rsidRPr="00F24C46" w:rsidRDefault="005D1FE5" w:rsidP="005D1FE5">
      <w:pPr>
        <w:autoSpaceDE w:val="0"/>
        <w:autoSpaceDN w:val="0"/>
        <w:adjustRightInd w:val="0"/>
        <w:ind w:firstLine="540"/>
        <w:jc w:val="center"/>
        <w:rPr>
          <w:lang w:val="ru-RU"/>
        </w:rPr>
      </w:pPr>
      <w:r w:rsidRPr="00F24C46">
        <w:rPr>
          <w:rFonts w:eastAsia="Calibri"/>
          <w:lang w:val="ru-RU"/>
        </w:rPr>
        <w:t xml:space="preserve">Российской Федерации </w:t>
      </w:r>
      <w:r w:rsidRPr="00F24C46">
        <w:rPr>
          <w:lang w:val="ru-RU"/>
        </w:rPr>
        <w:t xml:space="preserve">и иных нормативных правовых актов, </w:t>
      </w:r>
    </w:p>
    <w:p w:rsidR="005D1FE5" w:rsidRDefault="005D1FE5" w:rsidP="005D1FE5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</w:rPr>
      </w:pPr>
      <w:proofErr w:type="spellStart"/>
      <w:proofErr w:type="gramStart"/>
      <w:r>
        <w:t>регулирующих</w:t>
      </w:r>
      <w:proofErr w:type="spellEnd"/>
      <w:proofErr w:type="gramEnd"/>
      <w:r>
        <w:t xml:space="preserve"> </w:t>
      </w:r>
      <w:proofErr w:type="spellStart"/>
      <w:r>
        <w:t>бюджетные</w:t>
      </w:r>
      <w:proofErr w:type="spellEnd"/>
      <w:r>
        <w:t xml:space="preserve"> </w:t>
      </w:r>
      <w:proofErr w:type="spellStart"/>
      <w:r>
        <w:t>правоотношения</w:t>
      </w:r>
      <w:proofErr w:type="spellEnd"/>
    </w:p>
    <w:p w:rsidR="005D1FE5" w:rsidRDefault="005D1FE5" w:rsidP="005D1FE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10"/>
        <w:gridCol w:w="255"/>
        <w:gridCol w:w="1985"/>
        <w:gridCol w:w="510"/>
        <w:gridCol w:w="284"/>
        <w:gridCol w:w="301"/>
        <w:gridCol w:w="1825"/>
        <w:gridCol w:w="4394"/>
      </w:tblGrid>
      <w:tr w:rsidR="005D1FE5" w:rsidTr="00A7765B">
        <w:tc>
          <w:tcPr>
            <w:tcW w:w="170" w:type="dxa"/>
            <w:vAlign w:val="bottom"/>
            <w:hideMark/>
          </w:tcPr>
          <w:p w:rsidR="005D1FE5" w:rsidRDefault="005D1FE5" w:rsidP="00A7765B">
            <w:pPr>
              <w:jc w:val="right"/>
              <w:rPr>
                <w:sz w:val="28"/>
                <w:szCs w:val="28"/>
              </w:rPr>
            </w:pPr>
            <w: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FE5" w:rsidRDefault="005D1FE5" w:rsidP="00A7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5D1FE5" w:rsidRDefault="005D1FE5" w:rsidP="00A7765B">
            <w:pPr>
              <w:jc w:val="both"/>
              <w:rPr>
                <w:sz w:val="28"/>
                <w:szCs w:val="28"/>
              </w:rPr>
            </w:pPr>
            <w: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FE5" w:rsidRDefault="005D1FE5" w:rsidP="00A7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  <w:hideMark/>
          </w:tcPr>
          <w:p w:rsidR="005D1FE5" w:rsidRDefault="005D1FE5" w:rsidP="00A7765B">
            <w:pPr>
              <w:jc w:val="right"/>
              <w:rPr>
                <w:sz w:val="28"/>
                <w:szCs w:val="28"/>
              </w:rPr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FE5" w:rsidRDefault="005D1FE5" w:rsidP="00A776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" w:type="dxa"/>
            <w:vAlign w:val="bottom"/>
            <w:hideMark/>
          </w:tcPr>
          <w:p w:rsidR="005D1FE5" w:rsidRDefault="005D1FE5" w:rsidP="00A7765B">
            <w:pPr>
              <w:jc w:val="right"/>
              <w:rPr>
                <w:sz w:val="28"/>
                <w:szCs w:val="28"/>
              </w:rPr>
            </w:pPr>
            <w:r>
              <w:t>г.</w:t>
            </w:r>
          </w:p>
        </w:tc>
        <w:tc>
          <w:tcPr>
            <w:tcW w:w="1825" w:type="dxa"/>
            <w:vAlign w:val="bottom"/>
          </w:tcPr>
          <w:p w:rsidR="005D1FE5" w:rsidRDefault="005D1FE5" w:rsidP="00A7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FE5" w:rsidRDefault="005D1FE5" w:rsidP="00A776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1FE5" w:rsidRPr="00F24C46" w:rsidRDefault="005D1FE5" w:rsidP="005D1FE5">
      <w:pPr>
        <w:ind w:left="5812"/>
        <w:jc w:val="center"/>
        <w:rPr>
          <w:sz w:val="20"/>
          <w:szCs w:val="20"/>
          <w:lang w:val="ru-RU"/>
        </w:rPr>
      </w:pPr>
      <w:r w:rsidRPr="00F24C46">
        <w:rPr>
          <w:sz w:val="20"/>
          <w:szCs w:val="20"/>
          <w:lang w:val="ru-RU"/>
        </w:rPr>
        <w:t>(место предъявления представления: наименование населенного пункта)</w:t>
      </w:r>
    </w:p>
    <w:p w:rsidR="005D1FE5" w:rsidRPr="00F24C46" w:rsidRDefault="005D1FE5" w:rsidP="005D1FE5">
      <w:pPr>
        <w:autoSpaceDE w:val="0"/>
        <w:autoSpaceDN w:val="0"/>
        <w:adjustRightInd w:val="0"/>
        <w:rPr>
          <w:rFonts w:eastAsia="Calibri"/>
          <w:lang w:val="ru-RU"/>
        </w:rPr>
      </w:pPr>
    </w:p>
    <w:p w:rsidR="005D1FE5" w:rsidRPr="00F24C46" w:rsidRDefault="005D1FE5" w:rsidP="005D1FE5">
      <w:pPr>
        <w:autoSpaceDE w:val="0"/>
        <w:autoSpaceDN w:val="0"/>
        <w:adjustRightInd w:val="0"/>
        <w:rPr>
          <w:rFonts w:eastAsia="Calibri"/>
          <w:lang w:val="ru-RU"/>
        </w:rPr>
      </w:pPr>
      <w:r w:rsidRPr="00F24C46">
        <w:rPr>
          <w:rFonts w:eastAsia="Calibri"/>
          <w:lang w:val="ru-RU"/>
        </w:rPr>
        <w:t>Главный распорядитель (распорядитель, получатель бюджетных средств) ________________</w:t>
      </w:r>
    </w:p>
    <w:p w:rsidR="005D1FE5" w:rsidRPr="00F24C46" w:rsidRDefault="005D1FE5" w:rsidP="005D1FE5">
      <w:pPr>
        <w:autoSpaceDE w:val="0"/>
        <w:autoSpaceDN w:val="0"/>
        <w:adjustRightInd w:val="0"/>
        <w:rPr>
          <w:rFonts w:eastAsia="Calibri"/>
          <w:lang w:val="ru-RU"/>
        </w:rPr>
      </w:pPr>
      <w:r w:rsidRPr="00F24C46">
        <w:rPr>
          <w:rFonts w:eastAsia="Calibri"/>
          <w:lang w:val="ru-RU"/>
        </w:rPr>
        <w:t>________________________________________________________________________________</w:t>
      </w:r>
    </w:p>
    <w:p w:rsidR="005D1FE5" w:rsidRPr="00F24C46" w:rsidRDefault="005D1FE5" w:rsidP="005D1FE5">
      <w:pPr>
        <w:autoSpaceDE w:val="0"/>
        <w:autoSpaceDN w:val="0"/>
        <w:adjustRightInd w:val="0"/>
        <w:rPr>
          <w:rFonts w:eastAsia="Calibri"/>
          <w:lang w:val="ru-RU"/>
        </w:rPr>
      </w:pPr>
    </w:p>
    <w:p w:rsidR="005D1FE5" w:rsidRPr="00F24C46" w:rsidRDefault="005D1FE5" w:rsidP="005D1FE5">
      <w:pPr>
        <w:autoSpaceDE w:val="0"/>
        <w:autoSpaceDN w:val="0"/>
        <w:adjustRightInd w:val="0"/>
        <w:jc w:val="both"/>
        <w:rPr>
          <w:lang w:val="ru-RU"/>
        </w:rPr>
      </w:pPr>
      <w:r w:rsidRPr="00F24C46">
        <w:rPr>
          <w:lang w:val="ru-RU"/>
        </w:rPr>
        <w:t xml:space="preserve">В период с «___» ________ 20__ года по «___» ________ 20__ года должностными лицами администрации </w:t>
      </w:r>
      <w:r>
        <w:rPr>
          <w:lang w:val="ru-RU"/>
        </w:rPr>
        <w:t>МО «</w:t>
      </w:r>
      <w:proofErr w:type="spellStart"/>
      <w:r>
        <w:rPr>
          <w:lang w:val="ru-RU"/>
        </w:rPr>
        <w:t>Нежновское</w:t>
      </w:r>
      <w:proofErr w:type="spellEnd"/>
      <w:r w:rsidRPr="00F24C46">
        <w:rPr>
          <w:lang w:val="ru-RU"/>
        </w:rPr>
        <w:t xml:space="preserve"> сельско</w:t>
      </w:r>
      <w:r>
        <w:rPr>
          <w:lang w:val="ru-RU"/>
        </w:rPr>
        <w:t>е</w:t>
      </w:r>
      <w:r w:rsidRPr="00F24C46">
        <w:rPr>
          <w:lang w:val="ru-RU"/>
        </w:rPr>
        <w:t xml:space="preserve"> поселени</w:t>
      </w:r>
      <w:r>
        <w:rPr>
          <w:lang w:val="ru-RU"/>
        </w:rPr>
        <w:t>е»</w:t>
      </w:r>
      <w:r w:rsidRPr="00F24C46">
        <w:rPr>
          <w:lang w:val="ru-RU"/>
        </w:rPr>
        <w:t xml:space="preserve"> проведено контрольное мероприятие_____________________________________________________________________ </w:t>
      </w:r>
    </w:p>
    <w:p w:rsidR="005D1FE5" w:rsidRPr="00F24C46" w:rsidRDefault="005D1FE5" w:rsidP="005D1FE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val="ru-RU"/>
        </w:rPr>
      </w:pPr>
      <w:r w:rsidRPr="00F24C46">
        <w:rPr>
          <w:sz w:val="20"/>
          <w:szCs w:val="20"/>
          <w:lang w:val="ru-RU"/>
        </w:rPr>
        <w:t>(указать выездная, камеральная проверка (ревизия) и т.д.)</w:t>
      </w:r>
    </w:p>
    <w:p w:rsidR="005D1FE5" w:rsidRPr="00F24C46" w:rsidRDefault="005D1FE5" w:rsidP="005D1FE5">
      <w:pPr>
        <w:autoSpaceDE w:val="0"/>
        <w:autoSpaceDN w:val="0"/>
        <w:adjustRightInd w:val="0"/>
        <w:rPr>
          <w:rFonts w:eastAsia="Calibri"/>
          <w:lang w:val="ru-RU"/>
        </w:rPr>
      </w:pPr>
    </w:p>
    <w:p w:rsidR="005D1FE5" w:rsidRPr="00F24C46" w:rsidRDefault="005D1FE5" w:rsidP="005D1FE5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F24C46">
        <w:rPr>
          <w:rFonts w:eastAsia="Calibri"/>
          <w:lang w:val="ru-RU"/>
        </w:rPr>
        <w:t>В ходе_________________________________________ установлены нарушения бюджетного законодательства и иных нормативных правовых актов, регулирующих бюджетные правоотношения в виде: ___________________________________________________________</w:t>
      </w:r>
    </w:p>
    <w:p w:rsidR="005D1FE5" w:rsidRPr="00F24C46" w:rsidRDefault="005D1FE5" w:rsidP="005D1FE5">
      <w:pPr>
        <w:autoSpaceDE w:val="0"/>
        <w:autoSpaceDN w:val="0"/>
        <w:adjustRightInd w:val="0"/>
        <w:rPr>
          <w:rFonts w:eastAsia="Calibri"/>
          <w:lang w:val="ru-RU"/>
        </w:rPr>
      </w:pPr>
      <w:r w:rsidRPr="00F24C46">
        <w:rPr>
          <w:rFonts w:eastAsia="Calibri"/>
          <w:lang w:val="ru-RU"/>
        </w:rPr>
        <w:t>________________________________________________________________________________</w:t>
      </w:r>
    </w:p>
    <w:p w:rsidR="005D1FE5" w:rsidRPr="00F24C46" w:rsidRDefault="005D1FE5" w:rsidP="005D1FE5">
      <w:pPr>
        <w:autoSpaceDE w:val="0"/>
        <w:autoSpaceDN w:val="0"/>
        <w:adjustRightInd w:val="0"/>
        <w:jc w:val="center"/>
        <w:rPr>
          <w:rFonts w:eastAsia="Calibri"/>
          <w:lang w:val="ru-RU"/>
        </w:rPr>
      </w:pPr>
      <w:r w:rsidRPr="00F24C46">
        <w:rPr>
          <w:rFonts w:eastAsia="Calibri"/>
          <w:lang w:val="ru-RU"/>
        </w:rPr>
        <w:t>(</w:t>
      </w:r>
      <w:r w:rsidRPr="00F24C46">
        <w:rPr>
          <w:rFonts w:eastAsia="Calibri"/>
          <w:sz w:val="18"/>
          <w:szCs w:val="18"/>
          <w:lang w:val="ru-RU"/>
        </w:rPr>
        <w:t>указать состав нарушения со ссылкой на законодательный, нормативный правовой акт)</w:t>
      </w:r>
    </w:p>
    <w:p w:rsidR="005D1FE5" w:rsidRPr="00F24C46" w:rsidRDefault="005D1FE5" w:rsidP="005D1FE5">
      <w:pPr>
        <w:autoSpaceDE w:val="0"/>
        <w:autoSpaceDN w:val="0"/>
        <w:adjustRightInd w:val="0"/>
        <w:ind w:firstLine="426"/>
        <w:rPr>
          <w:rFonts w:eastAsia="Calibri"/>
          <w:lang w:val="ru-RU"/>
        </w:rPr>
      </w:pPr>
    </w:p>
    <w:p w:rsidR="005D1FE5" w:rsidRPr="00F24C46" w:rsidRDefault="005D1FE5" w:rsidP="005D1FE5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F24C46">
        <w:rPr>
          <w:rFonts w:eastAsia="Calibri"/>
          <w:lang w:val="ru-RU"/>
        </w:rPr>
        <w:t xml:space="preserve">С учетом изложенного, на основании </w:t>
      </w:r>
      <w:hyperlink r:id="rId14" w:history="1">
        <w:r w:rsidRPr="00F24C46">
          <w:rPr>
            <w:rFonts w:eastAsia="Calibri"/>
            <w:lang w:val="ru-RU"/>
          </w:rPr>
          <w:t>ст. 27</w:t>
        </w:r>
      </w:hyperlink>
      <w:r w:rsidRPr="00F24C46">
        <w:rPr>
          <w:rFonts w:eastAsia="Calibri"/>
          <w:lang w:val="ru-RU"/>
        </w:rPr>
        <w:t xml:space="preserve">0.2 Бюджетного кодекса Российской Федерации </w:t>
      </w:r>
    </w:p>
    <w:p w:rsidR="005D1FE5" w:rsidRPr="00F24C46" w:rsidRDefault="005D1FE5" w:rsidP="005D1FE5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sz w:val="28"/>
          <w:szCs w:val="28"/>
          <w:lang w:val="ru-RU"/>
        </w:rPr>
      </w:pPr>
    </w:p>
    <w:p w:rsidR="005D1FE5" w:rsidRPr="004037BA" w:rsidRDefault="005D1FE5" w:rsidP="005D1FE5">
      <w:pPr>
        <w:autoSpaceDE w:val="0"/>
        <w:autoSpaceDN w:val="0"/>
        <w:adjustRightInd w:val="0"/>
        <w:ind w:firstLine="426"/>
        <w:jc w:val="center"/>
        <w:rPr>
          <w:rFonts w:eastAsia="Calibri"/>
          <w:sz w:val="28"/>
          <w:szCs w:val="28"/>
        </w:rPr>
      </w:pPr>
      <w:r w:rsidRPr="004037BA">
        <w:rPr>
          <w:rFonts w:eastAsia="Calibri"/>
          <w:b/>
          <w:sz w:val="28"/>
          <w:szCs w:val="28"/>
        </w:rPr>
        <w:t>ТРЕБУЮ:</w:t>
      </w:r>
    </w:p>
    <w:p w:rsidR="005D1FE5" w:rsidRPr="004037BA" w:rsidRDefault="005D1FE5" w:rsidP="005D1FE5">
      <w:pPr>
        <w:autoSpaceDE w:val="0"/>
        <w:autoSpaceDN w:val="0"/>
        <w:adjustRightInd w:val="0"/>
        <w:ind w:firstLine="426"/>
        <w:rPr>
          <w:rFonts w:eastAsia="Calibri"/>
        </w:rPr>
      </w:pPr>
    </w:p>
    <w:p w:rsidR="005D1FE5" w:rsidRDefault="005D1FE5" w:rsidP="005D1FE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>
        <w:rPr>
          <w:rFonts w:eastAsia="Calibri"/>
        </w:rPr>
        <w:t xml:space="preserve">Рассмотреть </w:t>
      </w:r>
      <w:r>
        <w:t xml:space="preserve">информацию о </w:t>
      </w:r>
      <w:r>
        <w:rPr>
          <w:rFonts w:eastAsia="Calibri"/>
        </w:rPr>
        <w:t>выявленных нарушениях бюджетного законодательства и иных нормативных правовых актов, регулирующих бюджетные правоотношения;</w:t>
      </w:r>
    </w:p>
    <w:p w:rsidR="005D1FE5" w:rsidRDefault="005D1FE5" w:rsidP="005D1FE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>
        <w:rPr>
          <w:rFonts w:eastAsia="Calibri"/>
        </w:rPr>
        <w:t xml:space="preserve"> Принять меры по устранению нарушений бюджетного законодательства и иных нормативных правовых актов, регулирующих бюджетные правоотношения. </w:t>
      </w:r>
      <w:r>
        <w:rPr>
          <w:rFonts w:eastAsia="Calibri"/>
          <w:sz w:val="27"/>
          <w:szCs w:val="27"/>
        </w:rPr>
        <w:t>Указанные нарушения надлежит устранить в срок до _______________________</w:t>
      </w:r>
      <w:r>
        <w:rPr>
          <w:rFonts w:eastAsia="Calibri"/>
        </w:rPr>
        <w:t>;</w:t>
      </w:r>
    </w:p>
    <w:p w:rsidR="005D1FE5" w:rsidRDefault="005D1FE5" w:rsidP="005D1FE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>
        <w:rPr>
          <w:rFonts w:eastAsia="Calibri"/>
        </w:rPr>
        <w:t>Принять меры по устранению причин и условий таких нарушений.</w:t>
      </w:r>
    </w:p>
    <w:p w:rsidR="005D1FE5" w:rsidRPr="00F24C46" w:rsidRDefault="005D1FE5" w:rsidP="005D1FE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24C46">
        <w:t xml:space="preserve">Об исполнении настоящего представления в срок до ______________20__ года сообщить должностным лицам администрации </w:t>
      </w:r>
      <w:r>
        <w:t>МО «</w:t>
      </w:r>
      <w:proofErr w:type="spellStart"/>
      <w:r>
        <w:t>Нежновское</w:t>
      </w:r>
      <w:proofErr w:type="spellEnd"/>
      <w:r>
        <w:t xml:space="preserve"> </w:t>
      </w:r>
      <w:r w:rsidRPr="00F24C46">
        <w:t>сельско</w:t>
      </w:r>
      <w:r>
        <w:t>е</w:t>
      </w:r>
      <w:r w:rsidRPr="00F24C46">
        <w:t xml:space="preserve"> поселени</w:t>
      </w:r>
      <w:r>
        <w:t>е»</w:t>
      </w:r>
      <w:r w:rsidRPr="00F24C46">
        <w:t xml:space="preserve"> в письменной форме и представить копии документов, подтверждающих исполнение настоящего представления.</w:t>
      </w:r>
    </w:p>
    <w:p w:rsidR="005D1FE5" w:rsidRPr="00F24C46" w:rsidRDefault="005D1FE5" w:rsidP="005D1FE5">
      <w:pPr>
        <w:autoSpaceDE w:val="0"/>
        <w:autoSpaceDN w:val="0"/>
        <w:adjustRightInd w:val="0"/>
        <w:rPr>
          <w:rFonts w:eastAsia="Calibri"/>
          <w:lang w:val="ru-RU"/>
        </w:rPr>
      </w:pPr>
    </w:p>
    <w:p w:rsidR="005D1FE5" w:rsidRPr="00F24C46" w:rsidRDefault="005D1FE5" w:rsidP="005D1FE5">
      <w:pPr>
        <w:autoSpaceDE w:val="0"/>
        <w:autoSpaceDN w:val="0"/>
        <w:adjustRightInd w:val="0"/>
        <w:rPr>
          <w:rFonts w:eastAsia="Calibri"/>
          <w:lang w:val="ru-RU"/>
        </w:rPr>
      </w:pPr>
      <w:r w:rsidRPr="00F24C46">
        <w:rPr>
          <w:rFonts w:eastAsia="Calibri"/>
          <w:lang w:val="ru-RU"/>
        </w:rPr>
        <w:t>____________________________________________________________________</w:t>
      </w:r>
    </w:p>
    <w:p w:rsidR="005D1FE5" w:rsidRPr="00F24C46" w:rsidRDefault="005D1FE5" w:rsidP="005D1FE5">
      <w:pPr>
        <w:autoSpaceDE w:val="0"/>
        <w:autoSpaceDN w:val="0"/>
        <w:adjustRightInd w:val="0"/>
        <w:rPr>
          <w:rFonts w:eastAsia="Calibri"/>
          <w:sz w:val="20"/>
          <w:szCs w:val="20"/>
          <w:lang w:val="ru-RU"/>
        </w:rPr>
      </w:pPr>
      <w:r w:rsidRPr="00F24C46">
        <w:rPr>
          <w:rFonts w:eastAsia="Calibri"/>
          <w:sz w:val="20"/>
          <w:szCs w:val="20"/>
          <w:lang w:val="ru-RU"/>
        </w:rPr>
        <w:t>(отметка о получении настоящего Представления главным распорядителем (распорядителем, получателем бюджетных средств)</w:t>
      </w:r>
    </w:p>
    <w:p w:rsidR="005D1FE5" w:rsidRPr="00F24C46" w:rsidRDefault="005D1FE5" w:rsidP="005D1FE5">
      <w:pPr>
        <w:autoSpaceDE w:val="0"/>
        <w:autoSpaceDN w:val="0"/>
        <w:adjustRightInd w:val="0"/>
        <w:rPr>
          <w:rFonts w:eastAsia="Calibri"/>
          <w:lang w:val="ru-RU"/>
        </w:rPr>
      </w:pPr>
    </w:p>
    <w:p w:rsidR="005D1FE5" w:rsidRPr="00F24C46" w:rsidRDefault="005D1FE5" w:rsidP="005D1FE5">
      <w:pPr>
        <w:autoSpaceDE w:val="0"/>
        <w:autoSpaceDN w:val="0"/>
        <w:adjustRightInd w:val="0"/>
        <w:rPr>
          <w:rFonts w:eastAsia="Calibri"/>
          <w:lang w:val="ru-RU"/>
        </w:rPr>
      </w:pPr>
      <w:r w:rsidRPr="00F24C46">
        <w:rPr>
          <w:rFonts w:eastAsia="Calibri"/>
          <w:lang w:val="ru-RU"/>
        </w:rPr>
        <w:t>Ответственный исполнитель ________________</w:t>
      </w:r>
      <w:proofErr w:type="gramStart"/>
      <w:r w:rsidRPr="00F24C46">
        <w:rPr>
          <w:rFonts w:eastAsia="Calibri"/>
          <w:lang w:val="ru-RU"/>
        </w:rPr>
        <w:t>_  _</w:t>
      </w:r>
      <w:proofErr w:type="gramEnd"/>
      <w:r w:rsidRPr="00F24C46">
        <w:rPr>
          <w:rFonts w:eastAsia="Calibri"/>
          <w:lang w:val="ru-RU"/>
        </w:rPr>
        <w:t>________________   __________________</w:t>
      </w:r>
    </w:p>
    <w:p w:rsidR="005D1FE5" w:rsidRPr="00F24C46" w:rsidRDefault="005D1FE5" w:rsidP="005D1FE5">
      <w:pPr>
        <w:autoSpaceDE w:val="0"/>
        <w:autoSpaceDN w:val="0"/>
        <w:adjustRightInd w:val="0"/>
        <w:rPr>
          <w:rFonts w:eastAsia="Calibri"/>
          <w:lang w:val="ru-RU"/>
        </w:rPr>
      </w:pPr>
      <w:r w:rsidRPr="00F24C46">
        <w:rPr>
          <w:rFonts w:eastAsia="Calibri"/>
          <w:lang w:val="ru-RU"/>
        </w:rPr>
        <w:tab/>
      </w:r>
      <w:r w:rsidRPr="00F24C46">
        <w:rPr>
          <w:rFonts w:eastAsia="Calibri"/>
          <w:lang w:val="ru-RU"/>
        </w:rPr>
        <w:tab/>
      </w:r>
      <w:r w:rsidRPr="00F24C46">
        <w:rPr>
          <w:rFonts w:eastAsia="Calibri"/>
          <w:lang w:val="ru-RU"/>
        </w:rPr>
        <w:tab/>
      </w:r>
      <w:r w:rsidRPr="00F24C46">
        <w:rPr>
          <w:rFonts w:eastAsia="Calibri"/>
          <w:lang w:val="ru-RU"/>
        </w:rPr>
        <w:tab/>
      </w:r>
      <w:r w:rsidRPr="00F24C46">
        <w:rPr>
          <w:rFonts w:eastAsia="Calibri"/>
          <w:lang w:val="ru-RU"/>
        </w:rPr>
        <w:tab/>
        <w:t>(</w:t>
      </w:r>
      <w:proofErr w:type="gramStart"/>
      <w:r w:rsidRPr="00F24C46">
        <w:rPr>
          <w:rFonts w:eastAsia="Calibri"/>
          <w:sz w:val="20"/>
          <w:szCs w:val="20"/>
          <w:lang w:val="ru-RU"/>
        </w:rPr>
        <w:t xml:space="preserve">должность)   </w:t>
      </w:r>
      <w:proofErr w:type="gramEnd"/>
      <w:r w:rsidRPr="00F24C46">
        <w:rPr>
          <w:rFonts w:eastAsia="Calibri"/>
          <w:sz w:val="20"/>
          <w:szCs w:val="20"/>
          <w:lang w:val="ru-RU"/>
        </w:rPr>
        <w:t xml:space="preserve">                (подпись)   </w:t>
      </w:r>
      <w:r w:rsidRPr="00F24C46">
        <w:rPr>
          <w:rFonts w:eastAsia="Calibri"/>
          <w:sz w:val="20"/>
          <w:szCs w:val="20"/>
          <w:lang w:val="ru-RU"/>
        </w:rPr>
        <w:tab/>
      </w:r>
      <w:r w:rsidRPr="00F24C46">
        <w:rPr>
          <w:rFonts w:eastAsia="Calibri"/>
          <w:sz w:val="20"/>
          <w:szCs w:val="20"/>
          <w:lang w:val="ru-RU"/>
        </w:rPr>
        <w:tab/>
        <w:t xml:space="preserve">      (ФИО)</w:t>
      </w:r>
    </w:p>
    <w:p w:rsidR="005D1FE5" w:rsidRDefault="005D1FE5" w:rsidP="005D1FE5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</w:rPr>
        <w:t>"___" __________ 20__ г.</w:t>
      </w:r>
    </w:p>
    <w:p w:rsidR="005D1FE5" w:rsidRDefault="005D1FE5" w:rsidP="005D1FE5">
      <w:pPr>
        <w:autoSpaceDE w:val="0"/>
        <w:autoSpaceDN w:val="0"/>
        <w:adjustRightInd w:val="0"/>
        <w:jc w:val="right"/>
        <w:rPr>
          <w:color w:val="333333"/>
          <w:sz w:val="20"/>
          <w:szCs w:val="20"/>
          <w:lang w:eastAsia="ar-SA"/>
        </w:rPr>
        <w:sectPr w:rsidR="005D1FE5">
          <w:pgSz w:w="11906" w:h="16838"/>
          <w:pgMar w:top="425" w:right="992" w:bottom="851" w:left="1418" w:header="709" w:footer="709" w:gutter="0"/>
          <w:cols w:space="720"/>
        </w:sectPr>
      </w:pPr>
      <w:r w:rsidRPr="00F24C46">
        <w:rPr>
          <w:rFonts w:eastAsia="Calibri"/>
          <w:sz w:val="20"/>
          <w:szCs w:val="20"/>
          <w:lang w:val="ru-RU"/>
        </w:rPr>
        <w:br w:type="page"/>
      </w:r>
      <w:r>
        <w:rPr>
          <w:rFonts w:eastAsia="Calibri"/>
          <w:sz w:val="20"/>
          <w:szCs w:val="20"/>
          <w:lang w:val="ru-RU"/>
        </w:rPr>
        <w:lastRenderedPageBreak/>
        <w:t xml:space="preserve"> </w:t>
      </w:r>
      <w:r>
        <w:rPr>
          <w:color w:val="333333"/>
          <w:sz w:val="20"/>
          <w:szCs w:val="20"/>
          <w:lang w:eastAsia="ar-SA"/>
        </w:rPr>
        <w:t xml:space="preserve"> </w:t>
      </w:r>
    </w:p>
    <w:p w:rsidR="005D1FE5" w:rsidRDefault="005D1FE5" w:rsidP="005D1FE5">
      <w:pPr>
        <w:suppressAutoHyphens/>
        <w:jc w:val="right"/>
        <w:rPr>
          <w:lang w:eastAsia="zh-CN"/>
        </w:rPr>
      </w:pPr>
      <w:r>
        <w:rPr>
          <w:lang w:eastAsia="zh-CN"/>
        </w:rPr>
        <w:lastRenderedPageBreak/>
        <w:t xml:space="preserve">                                             </w:t>
      </w:r>
    </w:p>
    <w:p w:rsidR="0026625F" w:rsidRDefault="0026625F"/>
    <w:sectPr w:rsidR="0026625F" w:rsidSect="00461A2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23F2"/>
    <w:multiLevelType w:val="hybridMultilevel"/>
    <w:tmpl w:val="D06C6B26"/>
    <w:lvl w:ilvl="0" w:tplc="173A9370">
      <w:start w:val="1"/>
      <w:numFmt w:val="decimal"/>
      <w:lvlText w:val="%1."/>
      <w:lvlJc w:val="left"/>
      <w:pPr>
        <w:ind w:left="1206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CE"/>
    <w:rsid w:val="0026625F"/>
    <w:rsid w:val="005D1FE5"/>
    <w:rsid w:val="008A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6C4B"/>
  <w15:chartTrackingRefBased/>
  <w15:docId w15:val="{4EFE90B5-E102-41D0-89C9-8B4AB6B1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E5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ABC34852C0DF2FFB45496AF098879CD14C0BEE95873439A5D130CE8BAF99028089FD190E4kCx6F" TargetMode="External"/><Relationship Id="rId13" Type="http://schemas.openxmlformats.org/officeDocument/2006/relationships/hyperlink" Target="consultantplus://offline/ref=EAFE8C1670CD80F16BB52D370990E41666B8427A68AFB6F2C802E49C8848F0E35BC6D7E8906Az4I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890A7BF55B3BB04CDF275FE138AB70A2432BF8676374DD4CFD11B1E1403A7199F5E02C0A605DF9OCl8K" TargetMode="External"/><Relationship Id="rId12" Type="http://schemas.openxmlformats.org/officeDocument/2006/relationships/hyperlink" Target="consultantplus://offline/ref=191B99F54BFC50CCFA1BA1DE3FA5A767A96B7F0A1883321E3504B7E6E793EE655366AADCE3318A47nF64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890A7BF55B3BB04CDF275FE138AB70A24220F4626074DD4CFD11B1E1403A7199F5E02E0D62O5lFK" TargetMode="External"/><Relationship Id="rId11" Type="http://schemas.openxmlformats.org/officeDocument/2006/relationships/hyperlink" Target="consultantplus://offline/ref=0AFABC34852C0DF2FFB45496AF098879CD14C0BEE95873439A5D130CE8BAF99028089FD190E4kCx6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890A7BF55B3BB04CDF275FE138AB70A2432BF8676374DD4CFD11B1E1403A7199F5E02C0A605AFEOCl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FABC34852C0DF2FFB45496AF098879CD15CFB7E35773439A5D130CE8BAF99028089FD396E2C66CkCxEF" TargetMode="External"/><Relationship Id="rId14" Type="http://schemas.openxmlformats.org/officeDocument/2006/relationships/hyperlink" Target="consultantplus://offline/ref=C386F84B217508C9382FFD87DCCB98D02B40BDBCE82853FB985DF4B6C79D6BCC732A4C8549FDA032DD1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4868</Words>
  <Characters>27751</Characters>
  <Application>Microsoft Office Word</Application>
  <DocSecurity>0</DocSecurity>
  <Lines>231</Lines>
  <Paragraphs>65</Paragraphs>
  <ScaleCrop>false</ScaleCrop>
  <Company>diakov.net</Company>
  <LinksUpToDate>false</LinksUpToDate>
  <CharactersWithSpaces>32554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2021-05-19T14:04:00Z</dcterms:created>
  <dcterms:modified xsi:type="dcterms:W3CDTF">2021-05-19T14:05:00Z</dcterms:modified>
</cp:coreProperties>
</file>